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33B194BF" w:rsidR="00E333FF" w:rsidRDefault="007F7B7F" w:rsidP="0531E49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32E9B" wp14:editId="64DBC2A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600700" cy="3419475"/>
            <wp:effectExtent l="9525" t="9525" r="9525" b="9525"/>
            <wp:wrapNone/>
            <wp:docPr id="1464111583" name="Рисунок 146411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419475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88F25" w14:textId="1B1F1D30" w:rsidR="0531E498" w:rsidRDefault="0531E498" w:rsidP="0531E498"/>
    <w:p w14:paraId="4BDAE654" w14:textId="2BCB6379" w:rsidR="0531E498" w:rsidRDefault="0531E498" w:rsidP="0531E498"/>
    <w:p w14:paraId="75E1E26C" w14:textId="39821CB2" w:rsidR="0531E498" w:rsidRDefault="0531E498" w:rsidP="0531E498"/>
    <w:p w14:paraId="41CA46C8" w14:textId="4DA21194" w:rsidR="0531E498" w:rsidRDefault="0531E498" w:rsidP="0531E498"/>
    <w:p w14:paraId="37AF8E2B" w14:textId="6F554E61" w:rsidR="0531E498" w:rsidRDefault="0531E498" w:rsidP="0531E498"/>
    <w:p w14:paraId="202CF9AA" w14:textId="385C8644" w:rsidR="0531E498" w:rsidRDefault="0531E498" w:rsidP="0531E498"/>
    <w:p w14:paraId="7E774720" w14:textId="0FD966AC" w:rsidR="0531E498" w:rsidRDefault="0531E498" w:rsidP="0531E498"/>
    <w:p w14:paraId="5A615964" w14:textId="32CE567F" w:rsidR="0531E498" w:rsidRDefault="0531E498" w:rsidP="0531E498"/>
    <w:p w14:paraId="121F10DB" w14:textId="4AFED4AC" w:rsidR="0531E498" w:rsidRDefault="0531E498" w:rsidP="0531E498"/>
    <w:p w14:paraId="66DC5E0A" w14:textId="46D218D3" w:rsidR="0531E498" w:rsidRDefault="0531E498" w:rsidP="0531E498"/>
    <w:p w14:paraId="51F95DB4" w14:textId="748CD6EF" w:rsidR="0531E498" w:rsidRDefault="0531E498" w:rsidP="0531E498"/>
    <w:p w14:paraId="2E614DA2" w14:textId="76B3733E" w:rsidR="0531E498" w:rsidRDefault="0531E498" w:rsidP="0531E498"/>
    <w:p w14:paraId="4455BE64" w14:textId="0EAB0B20" w:rsidR="0531E498" w:rsidRDefault="4AA5ECD5" w:rsidP="4AA5ECD5">
      <w:pPr>
        <w:rPr>
          <w:rFonts w:ascii="Century Gothic" w:eastAsia="Century Gothic" w:hAnsi="Century Gothic" w:cs="Century Gothic"/>
          <w:b/>
          <w:bCs/>
          <w:color w:val="FF0000"/>
          <w:sz w:val="32"/>
          <w:szCs w:val="32"/>
        </w:rPr>
      </w:pPr>
      <w:r>
        <w:t xml:space="preserve">                                                  </w:t>
      </w:r>
      <w:r w:rsidRPr="4AA5ECD5">
        <w:rPr>
          <w:rFonts w:ascii="Century Gothic" w:eastAsia="Century Gothic" w:hAnsi="Century Gothic" w:cs="Century Gothic"/>
          <w:b/>
          <w:bCs/>
          <w:color w:val="FF0000"/>
          <w:sz w:val="32"/>
          <w:szCs w:val="32"/>
        </w:rPr>
        <w:t>Консультация для родителей</w:t>
      </w:r>
    </w:p>
    <w:p w14:paraId="2A1D3086" w14:textId="28FA2385" w:rsidR="4AA5ECD5" w:rsidRDefault="4AA5ECD5" w:rsidP="4AA5ECD5">
      <w:pPr>
        <w:rPr>
          <w:rFonts w:ascii="Century Gothic" w:eastAsia="Century Gothic" w:hAnsi="Century Gothic" w:cs="Century Gothic"/>
          <w:color w:val="FF0000"/>
          <w:sz w:val="32"/>
          <w:szCs w:val="32"/>
        </w:rPr>
      </w:pPr>
    </w:p>
    <w:p w14:paraId="46CF78F6" w14:textId="07049342" w:rsidR="4AA5ECD5" w:rsidRDefault="4AA5ECD5" w:rsidP="4AA5ECD5">
      <w:pPr>
        <w:rPr>
          <w:rFonts w:ascii="Comic Sans MS" w:eastAsia="Comic Sans MS" w:hAnsi="Comic Sans MS" w:cs="Comic Sans MS"/>
          <w:color w:val="FF0000"/>
          <w:sz w:val="56"/>
          <w:szCs w:val="56"/>
        </w:rPr>
      </w:pPr>
      <w:r w:rsidRPr="4AA5ECD5">
        <w:rPr>
          <w:rFonts w:ascii="Comic Sans MS" w:eastAsia="Comic Sans MS" w:hAnsi="Comic Sans MS" w:cs="Comic Sans MS"/>
          <w:color w:val="FF0000"/>
          <w:sz w:val="48"/>
          <w:szCs w:val="48"/>
        </w:rPr>
        <w:t xml:space="preserve">            </w:t>
      </w:r>
      <w:r w:rsidRPr="4AA5ECD5">
        <w:rPr>
          <w:rFonts w:ascii="Comic Sans MS" w:eastAsia="Comic Sans MS" w:hAnsi="Comic Sans MS" w:cs="Comic Sans MS"/>
          <w:color w:val="FF0000"/>
          <w:sz w:val="56"/>
          <w:szCs w:val="56"/>
        </w:rPr>
        <w:t xml:space="preserve">Финансовая грамотность </w:t>
      </w:r>
    </w:p>
    <w:p w14:paraId="3FF0A125" w14:textId="5BE2A4DF" w:rsidR="4AA5ECD5" w:rsidRDefault="4AA5ECD5" w:rsidP="4AA5ECD5">
      <w:pPr>
        <w:rPr>
          <w:rFonts w:ascii="Comic Sans MS" w:eastAsia="Comic Sans MS" w:hAnsi="Comic Sans MS" w:cs="Comic Sans MS"/>
          <w:color w:val="FF0000"/>
          <w:sz w:val="56"/>
          <w:szCs w:val="56"/>
        </w:rPr>
      </w:pPr>
      <w:r w:rsidRPr="4AA5ECD5">
        <w:rPr>
          <w:rFonts w:ascii="Comic Sans MS" w:eastAsia="Comic Sans MS" w:hAnsi="Comic Sans MS" w:cs="Comic Sans MS"/>
          <w:color w:val="FF0000"/>
          <w:sz w:val="56"/>
          <w:szCs w:val="56"/>
        </w:rPr>
        <w:t xml:space="preserve">                   вашего ребёнка.</w:t>
      </w:r>
    </w:p>
    <w:p w14:paraId="61CADF63" w14:textId="63BCB8E6" w:rsidR="4AA5ECD5" w:rsidRDefault="4AA5ECD5" w:rsidP="4AA5ECD5">
      <w:pPr>
        <w:rPr>
          <w:rFonts w:ascii="Comic Sans MS" w:eastAsia="Comic Sans MS" w:hAnsi="Comic Sans MS" w:cs="Comic Sans MS"/>
          <w:color w:val="FF0000"/>
          <w:sz w:val="56"/>
          <w:szCs w:val="56"/>
        </w:rPr>
      </w:pPr>
    </w:p>
    <w:p w14:paraId="221491D6" w14:textId="2D9F4054" w:rsidR="4AA5ECD5" w:rsidRDefault="4AA5ECD5" w:rsidP="4AA5ECD5">
      <w:pPr>
        <w:rPr>
          <w:rFonts w:ascii="Comic Sans MS" w:eastAsia="Comic Sans MS" w:hAnsi="Comic Sans MS" w:cs="Comic Sans MS"/>
          <w:color w:val="FF0000"/>
          <w:sz w:val="56"/>
          <w:szCs w:val="56"/>
        </w:rPr>
      </w:pPr>
    </w:p>
    <w:p w14:paraId="3A34AA65" w14:textId="331AD0B3" w:rsidR="4AA5ECD5" w:rsidRDefault="4AA5ECD5" w:rsidP="4AA5ECD5">
      <w:pPr>
        <w:rPr>
          <w:rFonts w:ascii="Comic Sans MS" w:eastAsia="Comic Sans MS" w:hAnsi="Comic Sans MS" w:cs="Comic Sans MS"/>
          <w:color w:val="FF0000"/>
          <w:sz w:val="56"/>
          <w:szCs w:val="56"/>
        </w:rPr>
      </w:pPr>
    </w:p>
    <w:p w14:paraId="368177F4" w14:textId="714758C2" w:rsidR="4AA5ECD5" w:rsidRDefault="4AA5ECD5" w:rsidP="4AA5ECD5">
      <w:pPr>
        <w:rPr>
          <w:rFonts w:ascii="Comic Sans MS" w:eastAsia="Comic Sans MS" w:hAnsi="Comic Sans MS" w:cs="Comic Sans MS"/>
          <w:color w:val="FF0000"/>
          <w:sz w:val="56"/>
          <w:szCs w:val="56"/>
        </w:rPr>
      </w:pPr>
    </w:p>
    <w:p w14:paraId="60568036" w14:textId="36B7272A" w:rsidR="4AA5ECD5" w:rsidRDefault="4AA5ECD5" w:rsidP="4AA5ECD5">
      <w:pPr>
        <w:rPr>
          <w:rFonts w:ascii="Comic Sans MS" w:eastAsia="Comic Sans MS" w:hAnsi="Comic Sans MS" w:cs="Comic Sans MS"/>
          <w:color w:val="FF0000"/>
          <w:sz w:val="56"/>
          <w:szCs w:val="56"/>
        </w:rPr>
      </w:pPr>
    </w:p>
    <w:p w14:paraId="173525BF" w14:textId="10D778AA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  <w:lastRenderedPageBreak/>
        <w:t xml:space="preserve">        Дайте ребёнку знания о деньгах.</w:t>
      </w:r>
    </w:p>
    <w:p w14:paraId="667DB1C2" w14:textId="531AB70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 xml:space="preserve">    </w:t>
      </w: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жёнами, родителями, бабушками и дедушками. Некоторые знания особенно важны. Причём, чем в более раннем возрасте Ваши дети получат самые важные знания, тем больше ошибок им удастся избежать в зрелом возрасте.</w:t>
      </w:r>
    </w:p>
    <w:p w14:paraId="5421574B" w14:textId="751B687A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Некоторые из этих уроков, полученных в детстве, относятся к любви, работе, жизненным ценностям. Родители, как правило, учат ребёнка тому, что важно для них. Ваша задача - дать своим детям такие уроки, которые помогут им научиться быть успешными, счастливыми и продуктивными. </w:t>
      </w:r>
    </w:p>
    <w:p w14:paraId="056085BB" w14:textId="070731BA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К сожалению, одна из наук, которой очень часто пренебрегают, это наука денег. 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14:paraId="1293D73B" w14:textId="0176E07E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Деньги -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</w:t>
      </w:r>
      <w:r w:rsidR="007F7B7F"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расстройства</w:t>
      </w: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. Или это может быть жизнью “от зарплаты до зарплаты”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ребёнка быть финансово грамотным. </w:t>
      </w:r>
    </w:p>
    <w:p w14:paraId="0802FC81" w14:textId="578AF9CD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D39005E" w14:textId="11EF44D9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574F1F9A" w14:textId="62827DE8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E228C3B" w14:textId="2A6D508F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  <w:lastRenderedPageBreak/>
        <w:t xml:space="preserve">     Когда стоит разговаривать с ребёнком о деньгах?</w:t>
      </w:r>
    </w:p>
    <w:p w14:paraId="315FE601" w14:textId="488EEEA8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</w:t>
      </w:r>
      <w:bookmarkStart w:id="0" w:name="_GoBack"/>
      <w:bookmarkEnd w:id="0"/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Использование реальных жизненных ситуаций и примеров помогут ему понять всё на практике. Они будут учиться не только с Ваших слов, но и через свои действия. Вот Вам несколько идей и возможностей, чтобы поговорить с ребёнком о деньгах.</w:t>
      </w:r>
    </w:p>
    <w:p w14:paraId="1D84E3C0" w14:textId="31FF833C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       </w:t>
      </w:r>
      <w:r w:rsidRPr="4AA5ECD5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Когда он получает подарок.</w:t>
      </w:r>
    </w:p>
    <w:p w14:paraId="09213616" w14:textId="43CE0B6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Когда Ваш ребёнок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ребёнок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ребёнку спланировать, каким образом он будет экономить и для чего он будет это делать.</w:t>
      </w:r>
    </w:p>
    <w:p w14:paraId="101F7B89" w14:textId="2F268418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      </w:t>
      </w:r>
      <w:r w:rsidRPr="4AA5ECD5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Когда Вы пользуетесь банкоматом.</w:t>
      </w:r>
    </w:p>
    <w:p w14:paraId="4A85D9D2" w14:textId="5594950B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Банкомат - это волшебный ящик, который выдаёт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1322DD96" w14:textId="7557FA20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531385E4" w14:textId="5CD4B88F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36E4C6C" w14:textId="0B730D6F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71DCB3D" w14:textId="50D91EEB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2C6BEDC" w14:textId="29C6AA5D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605B1AA" w14:textId="17BFE815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lastRenderedPageBreak/>
        <w:t xml:space="preserve"> </w:t>
      </w:r>
      <w:r w:rsidRPr="4AA5ECD5"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  <w:t xml:space="preserve"> Когда стоит разговаривать с ребёнком о деньгах</w:t>
      </w:r>
      <w:r w:rsidRPr="4AA5ECD5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?</w:t>
      </w:r>
    </w:p>
    <w:p w14:paraId="23EA246C" w14:textId="217644F0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 xml:space="preserve">       В магазине.</w:t>
      </w:r>
    </w:p>
    <w:p w14:paraId="0BB7FA2B" w14:textId="0580BA87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Берите ребёнка с собой в походы по магазинам. Это идеальная возможность объяснить ему о составлении бюджета. Расскажите о том, что различные вещи стоят разные суммы. Вы даже можете попросить ребёнка помочь Вам сравнить цены и найти самый дешёвый вариант.</w:t>
      </w:r>
    </w:p>
    <w:p w14:paraId="16BA584B" w14:textId="0B4B474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 xml:space="preserve">       Оплата счетов и квитанций.</w:t>
      </w:r>
    </w:p>
    <w:p w14:paraId="1951568F" w14:textId="71E369A8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Оплата квитанций, вероятно, не то, что Вы обычно делаете вместе с Вашим ребёнком. Тем не менее, это хорошая возможность поговорить с ним о финансовых вещах, которые он принимает как само собой разумеющееся. Можно говорить о работе и обязанностях, и о том, как Вы оплачиваете эти расходы каждый месяц.</w:t>
      </w:r>
    </w:p>
    <w:p w14:paraId="41F38F49" w14:textId="7571283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Это также хорошая возможность для разговора с ребёнком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3ED1D312" w14:textId="54883A1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</w:t>
      </w:r>
      <w:r w:rsidRPr="4AA5ECD5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Начинайте учить своих детей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14:paraId="75418EA0" w14:textId="6C23A97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</w:pPr>
    </w:p>
    <w:p w14:paraId="788C3389" w14:textId="23B6960C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</w:pPr>
    </w:p>
    <w:p w14:paraId="72DE34A8" w14:textId="3ECCDB7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  <w:lastRenderedPageBreak/>
        <w:t xml:space="preserve">      Когда нужно начинать учить ребёнка финансовой грамотности?</w:t>
      </w:r>
    </w:p>
    <w:p w14:paraId="48A7E1EA" w14:textId="6AC64FE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Вы удивитесь, но Вы можете начинать учить ребёнка знаниям о деньгах уже с двух лет. В то время как, если Ваш ребёнок уже старше, очень важно начать его учить обращению с деньгами как можно скорее. И помните - никогда не поздно начинать.</w:t>
      </w:r>
    </w:p>
    <w:p w14:paraId="603206A1" w14:textId="53E21679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В дошкольном возрасте Вы можете научить ребёнка самой концепции денег -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14:paraId="0BCCFA8E" w14:textId="1E94C705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B0B3942" w14:textId="3DA96311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2F789142" w14:textId="7104A327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029E2C1B" w14:textId="7B7C70C0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4C2F00CB" w14:textId="17A3781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6A42B5DC" w14:textId="123CCD1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4A624E34" w14:textId="400CF9A8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576E1240" w14:textId="195D83AF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8868890" w14:textId="55BC8967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4DFCA872" w14:textId="706DE77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2F4F5DFA" w14:textId="0ABF25AE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00FB936" w14:textId="04B32330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26AE4987" w14:textId="7BAB36B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  <w:lastRenderedPageBreak/>
        <w:t xml:space="preserve">     Что означает для ребёнка быть финансово грамотным?</w:t>
      </w:r>
    </w:p>
    <w:p w14:paraId="4193177B" w14:textId="543BE53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детей работать на себя. Финансовая грамотность помогает знать, что мгновенное удовлетворение от быстрой покупки - ничто, по сравнению с эмоциями от выполнения крупной цели.</w:t>
      </w:r>
    </w:p>
    <w:p w14:paraId="6653B99F" w14:textId="4223080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Учить ребёнка быть финансово грамотным, это значит учить его:</w:t>
      </w:r>
    </w:p>
    <w:p w14:paraId="32F02138" w14:textId="34E21EE5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Как экономить деньги.</w:t>
      </w:r>
    </w:p>
    <w:p w14:paraId="33AB54F4" w14:textId="1F63976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Насколько важно ставить финансовые цели, как долгосрочные, так и краткосрочные.</w:t>
      </w:r>
    </w:p>
    <w:p w14:paraId="512AB13B" w14:textId="26022825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Как инвестировать свои деньги и заставить их работать на себя.</w:t>
      </w:r>
    </w:p>
    <w:p w14:paraId="6BC1CB65" w14:textId="2FE039C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Как создать бюджет и распределять свои деньги, чтобы хватало на все необходимые нужды.</w:t>
      </w:r>
    </w:p>
    <w:p w14:paraId="32D6C1A5" w14:textId="27427687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Как с помощью современных технологий и систем сохранять контроль над своими деньгами.</w:t>
      </w:r>
    </w:p>
    <w:p w14:paraId="44823F8B" w14:textId="3D86F0A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О том, что он единственный в мире человек, который может принимать решения о своих деньгах.</w:t>
      </w:r>
    </w:p>
    <w:p w14:paraId="6C284B5F" w14:textId="40016A59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О практике пожертвований, чтобы помочь другим нуждающимся.</w:t>
      </w:r>
    </w:p>
    <w:p w14:paraId="2560973A" w14:textId="30C32D89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Как принять решение - потратить деньги сейчас или сохранить их для последующих нужд и покупок.</w:t>
      </w:r>
    </w:p>
    <w:p w14:paraId="10A8741E" w14:textId="2D2507EE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4EF9940" w14:textId="20633846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9CF66B6" w14:textId="47579CB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2C3E99E6" w14:textId="01120F1F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Как работают банки.</w:t>
      </w:r>
    </w:p>
    <w:p w14:paraId="1402D189" w14:textId="41E74689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Как зарабатывать деньги и достичь своих финансовых целей.</w:t>
      </w:r>
    </w:p>
    <w:p w14:paraId="2CFC523B" w14:textId="483913B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отдаёте своё время и энергию для обучения ребёнка быть финансово грамотным, то они будут расти в уверенности о своём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14:paraId="68FA538A" w14:textId="1CFFB516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4CAD8C0" w14:textId="0BA86B1F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0BF2875F" w14:textId="2673FE3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47B1E96" w14:textId="794BE659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98EF90A" w14:textId="5864F8E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39680DD" w14:textId="671880D7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6A2D9525" w14:textId="449119B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5BD2BAFC" w14:textId="0A8BBD5C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5848D5D" w14:textId="564BF05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5432EDDF" w14:textId="05AD97F8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7C45D38" w14:textId="6D8E8736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E69238F" w14:textId="0EECBCA4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1D378777" w14:textId="7DAE1BA2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</w:p>
    <w:p w14:paraId="79373089" w14:textId="67B3BC6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  <w:t xml:space="preserve">  </w:t>
      </w:r>
    </w:p>
    <w:p w14:paraId="3698A834" w14:textId="0EC73008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  <w:lastRenderedPageBreak/>
        <w:t xml:space="preserve">    Почему так важно учить ребёнка финансовой грамотности?</w:t>
      </w:r>
    </w:p>
    <w:p w14:paraId="7D0D8CA8" w14:textId="033E341B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Как часто Вы сами испытываете стресс, связанный с деньгами? Когда Вы пытаетесь погасить ипотеку, или думаете о своём выходе на пенсию, “денежный стресс” является довольно распространённой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ребёнка всё будет намного проще.</w:t>
      </w:r>
    </w:p>
    <w:p w14:paraId="3418061E" w14:textId="3FF9814F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Есть несколько причин, почему так важно учить ребёнка управлять своими деньгами.</w:t>
      </w:r>
    </w:p>
    <w:p w14:paraId="43F04C75" w14:textId="3BA3C573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Чтобы он был меньше подвержен стрессу, связанному с деньгами, когда станет взрослым.</w:t>
      </w:r>
    </w:p>
    <w:p w14:paraId="0C63853F" w14:textId="1807AA5D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Чтобы он имел возможность жить с комфортом.</w:t>
      </w:r>
    </w:p>
    <w:p w14:paraId="4B573AF7" w14:textId="7902552B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Чтобы он не жил с Вами, когда уже станет взрослым, только потому, что он не может позволить себе жить самостоятельно.</w:t>
      </w:r>
    </w:p>
    <w:p w14:paraId="050A6718" w14:textId="68C14C9D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4AA5ECD5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   Чтобы у него была лучшая жизнь, чем у Вас.</w:t>
      </w:r>
    </w:p>
    <w:p w14:paraId="71C06E80" w14:textId="4933BBCA" w:rsidR="4AA5ECD5" w:rsidRDefault="4AA5ECD5" w:rsidP="4AA5ECD5">
      <w:pPr>
        <w:rPr>
          <w:rFonts w:ascii="Comic Sans MS" w:eastAsia="Comic Sans MS" w:hAnsi="Comic Sans MS" w:cs="Comic Sans MS"/>
          <w:b/>
          <w:bCs/>
          <w:color w:val="FF0000"/>
          <w:sz w:val="36"/>
          <w:szCs w:val="36"/>
        </w:rPr>
      </w:pPr>
    </w:p>
    <w:sectPr w:rsidR="4AA5EC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DEE1B0"/>
    <w:rsid w:val="007F7B7F"/>
    <w:rsid w:val="00E333FF"/>
    <w:rsid w:val="0531E498"/>
    <w:rsid w:val="4AA5ECD5"/>
    <w:rsid w:val="69DEE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E1B0"/>
  <w15:chartTrackingRefBased/>
  <w15:docId w15:val="{81FF15CB-BC67-4340-823C-2B02342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</dc:creator>
  <cp:keywords/>
  <dc:description/>
  <cp:lastModifiedBy>Ирина</cp:lastModifiedBy>
  <cp:revision>2</cp:revision>
  <dcterms:created xsi:type="dcterms:W3CDTF">2023-03-14T17:36:00Z</dcterms:created>
  <dcterms:modified xsi:type="dcterms:W3CDTF">2023-03-15T07:27:00Z</dcterms:modified>
</cp:coreProperties>
</file>