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CE" w:rsidRPr="00BC748C" w:rsidRDefault="007454E0" w:rsidP="00610ACE">
      <w:pPr>
        <w:spacing w:before="105" w:after="75" w:line="315" w:lineRule="atLeast"/>
        <w:jc w:val="center"/>
        <w:outlineLvl w:val="1"/>
        <w:rPr>
          <w:noProof/>
          <w:lang w:eastAsia="ru-RU"/>
        </w:rPr>
      </w:pPr>
      <w:r>
        <w:rPr>
          <w:noProof/>
          <w:lang w:eastAsia="ru-RU"/>
        </w:rPr>
        <w:drawing>
          <wp:anchor distT="0" distB="0" distL="114300" distR="114300" simplePos="0" relativeHeight="251658240" behindDoc="1" locked="0" layoutInCell="1" allowOverlap="1" wp14:anchorId="60D447E0" wp14:editId="4AD6402E">
            <wp:simplePos x="0" y="0"/>
            <wp:positionH relativeFrom="margin">
              <wp:posOffset>-1032510</wp:posOffset>
            </wp:positionH>
            <wp:positionV relativeFrom="paragraph">
              <wp:posOffset>-720091</wp:posOffset>
            </wp:positionV>
            <wp:extent cx="7590383" cy="10677525"/>
            <wp:effectExtent l="0" t="0" r="0" b="0"/>
            <wp:wrapNone/>
            <wp:docPr id="4" name="Рисунок 4" descr="https://phonoteka.org/uploads/posts/2021-05/1620892116_26-phonoteka_org-p-tsvetnoi-fon-dlya-vorda-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noteka.org/uploads/posts/2021-05/1620892116_26-phonoteka_org-p-tsvetnoi-fon-dlya-vorda-2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3532" cy="10696022"/>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CE" w:rsidRPr="00BC748C">
        <w:rPr>
          <w:rFonts w:ascii="Times New Roman" w:hAnsi="Times New Roman" w:cs="Times New Roman"/>
          <w:b/>
          <w:noProof/>
          <w:sz w:val="32"/>
          <w:szCs w:val="32"/>
          <w:lang w:eastAsia="ru-RU"/>
        </w:rPr>
        <w:t>Муниципальное казенное дошкольное образовательное учереждение</w:t>
      </w:r>
    </w:p>
    <w:p w:rsidR="00610ACE" w:rsidRPr="00BC748C" w:rsidRDefault="00610ACE" w:rsidP="00610ACE">
      <w:pPr>
        <w:spacing w:before="105" w:after="75" w:line="315" w:lineRule="atLeast"/>
        <w:jc w:val="center"/>
        <w:outlineLvl w:val="1"/>
        <w:rPr>
          <w:rFonts w:ascii="Times New Roman" w:eastAsia="Times New Roman" w:hAnsi="Times New Roman" w:cs="Times New Roman"/>
          <w:b/>
          <w:bCs/>
          <w:sz w:val="32"/>
          <w:szCs w:val="32"/>
          <w:lang w:eastAsia="ru-RU"/>
        </w:rPr>
      </w:pPr>
      <w:r w:rsidRPr="00BC748C">
        <w:rPr>
          <w:rFonts w:ascii="Times New Roman" w:hAnsi="Times New Roman" w:cs="Times New Roman"/>
          <w:b/>
          <w:noProof/>
          <w:sz w:val="32"/>
          <w:szCs w:val="32"/>
          <w:lang w:eastAsia="ru-RU"/>
        </w:rPr>
        <w:t>Детский сад №1 ЗАТО Солнечный</w:t>
      </w:r>
    </w:p>
    <w:p w:rsidR="00610ACE" w:rsidRPr="00BC748C" w:rsidRDefault="00610ACE" w:rsidP="00610ACE">
      <w:pPr>
        <w:spacing w:before="105" w:after="75" w:line="315" w:lineRule="atLeast"/>
        <w:jc w:val="center"/>
        <w:outlineLvl w:val="1"/>
        <w:rPr>
          <w:rFonts w:ascii="Times New Roman" w:eastAsia="Times New Roman" w:hAnsi="Times New Roman" w:cs="Times New Roman"/>
          <w:b/>
          <w:bCs/>
          <w:sz w:val="32"/>
          <w:szCs w:val="32"/>
          <w:lang w:eastAsia="ru-RU"/>
        </w:rPr>
      </w:pPr>
    </w:p>
    <w:p w:rsidR="00610ACE" w:rsidRPr="00BC748C" w:rsidRDefault="00610ACE" w:rsidP="00610ACE">
      <w:pPr>
        <w:spacing w:before="105" w:after="75" w:line="315" w:lineRule="atLeast"/>
        <w:jc w:val="center"/>
        <w:outlineLvl w:val="1"/>
        <w:rPr>
          <w:rFonts w:ascii="Times New Roman" w:eastAsia="Times New Roman" w:hAnsi="Times New Roman" w:cs="Times New Roman"/>
          <w:b/>
          <w:bCs/>
          <w:sz w:val="32"/>
          <w:szCs w:val="32"/>
          <w:lang w:eastAsia="ru-RU"/>
        </w:rPr>
      </w:pPr>
    </w:p>
    <w:p w:rsidR="00610ACE" w:rsidRPr="00BC748C" w:rsidRDefault="00610ACE" w:rsidP="00610ACE">
      <w:pPr>
        <w:spacing w:before="105" w:after="75" w:line="315" w:lineRule="atLeast"/>
        <w:jc w:val="center"/>
        <w:outlineLvl w:val="1"/>
        <w:rPr>
          <w:rFonts w:ascii="Times New Roman" w:eastAsia="Times New Roman" w:hAnsi="Times New Roman" w:cs="Times New Roman"/>
          <w:b/>
          <w:bCs/>
          <w:sz w:val="32"/>
          <w:szCs w:val="32"/>
          <w:lang w:eastAsia="ru-RU"/>
        </w:rPr>
      </w:pPr>
    </w:p>
    <w:p w:rsidR="00610ACE" w:rsidRPr="00BC748C" w:rsidRDefault="00610ACE" w:rsidP="00610ACE">
      <w:pPr>
        <w:spacing w:before="105" w:after="75" w:line="315" w:lineRule="atLeast"/>
        <w:jc w:val="center"/>
        <w:outlineLvl w:val="1"/>
        <w:rPr>
          <w:rFonts w:ascii="Times New Roman" w:eastAsia="Times New Roman" w:hAnsi="Times New Roman" w:cs="Times New Roman"/>
          <w:b/>
          <w:bCs/>
          <w:sz w:val="32"/>
          <w:szCs w:val="32"/>
          <w:lang w:eastAsia="ru-RU"/>
        </w:rPr>
      </w:pPr>
    </w:p>
    <w:p w:rsidR="00610ACE" w:rsidRPr="00BC748C" w:rsidRDefault="00610ACE" w:rsidP="00610ACE">
      <w:pPr>
        <w:spacing w:before="105" w:after="75" w:line="315" w:lineRule="atLeast"/>
        <w:jc w:val="center"/>
        <w:outlineLvl w:val="1"/>
        <w:rPr>
          <w:rFonts w:ascii="Times New Roman" w:eastAsia="Times New Roman" w:hAnsi="Times New Roman" w:cs="Times New Roman"/>
          <w:b/>
          <w:bCs/>
          <w:sz w:val="32"/>
          <w:szCs w:val="32"/>
          <w:lang w:eastAsia="ru-RU"/>
        </w:rPr>
      </w:pPr>
    </w:p>
    <w:p w:rsidR="00610ACE" w:rsidRPr="00BC748C" w:rsidRDefault="00610ACE" w:rsidP="00610ACE">
      <w:pPr>
        <w:spacing w:before="105" w:after="75" w:line="315" w:lineRule="atLeast"/>
        <w:jc w:val="center"/>
        <w:outlineLvl w:val="1"/>
        <w:rPr>
          <w:rFonts w:ascii="Times New Roman" w:eastAsia="Times New Roman" w:hAnsi="Times New Roman" w:cs="Times New Roman"/>
          <w:b/>
          <w:bCs/>
          <w:sz w:val="32"/>
          <w:szCs w:val="32"/>
          <w:lang w:eastAsia="ru-RU"/>
        </w:rPr>
      </w:pPr>
    </w:p>
    <w:p w:rsidR="00610ACE" w:rsidRPr="00BC748C" w:rsidRDefault="00610ACE" w:rsidP="00610ACE">
      <w:pPr>
        <w:spacing w:before="105" w:after="75" w:line="315" w:lineRule="atLeast"/>
        <w:jc w:val="center"/>
        <w:outlineLvl w:val="1"/>
        <w:rPr>
          <w:rFonts w:ascii="Times New Roman" w:eastAsia="Times New Roman" w:hAnsi="Times New Roman" w:cs="Times New Roman"/>
          <w:b/>
          <w:bCs/>
          <w:sz w:val="32"/>
          <w:szCs w:val="32"/>
          <w:lang w:eastAsia="ru-RU"/>
        </w:rPr>
      </w:pPr>
      <w:r w:rsidRPr="00BC748C">
        <w:rPr>
          <w:rFonts w:ascii="Times New Roman" w:eastAsia="Times New Roman" w:hAnsi="Times New Roman" w:cs="Times New Roman"/>
          <w:b/>
          <w:bCs/>
          <w:sz w:val="32"/>
          <w:szCs w:val="32"/>
          <w:lang w:eastAsia="ru-RU"/>
        </w:rPr>
        <w:t>Консультация для родителей в детском саду</w:t>
      </w:r>
    </w:p>
    <w:p w:rsidR="00610ACE" w:rsidRPr="00BC748C" w:rsidRDefault="00610ACE" w:rsidP="00610ACE">
      <w:pPr>
        <w:spacing w:before="105" w:after="75" w:line="315" w:lineRule="atLeast"/>
        <w:jc w:val="center"/>
        <w:outlineLvl w:val="1"/>
        <w:rPr>
          <w:rFonts w:ascii="Times New Roman" w:eastAsia="Times New Roman" w:hAnsi="Times New Roman" w:cs="Times New Roman"/>
          <w:b/>
          <w:bCs/>
          <w:sz w:val="32"/>
          <w:szCs w:val="32"/>
          <w:lang w:eastAsia="ru-RU"/>
        </w:rPr>
      </w:pPr>
      <w:r>
        <w:rPr>
          <w:rStyle w:val="c12"/>
          <w:rFonts w:ascii="Arial" w:hAnsi="Arial" w:cs="Arial"/>
          <w:b/>
          <w:bCs/>
          <w:i/>
          <w:iCs/>
          <w:color w:val="000000"/>
          <w:sz w:val="36"/>
          <w:szCs w:val="36"/>
        </w:rPr>
        <w:t>«ДЕТСКАЯ ЛОЖЬ»</w:t>
      </w:r>
    </w:p>
    <w:p w:rsidR="00610ACE" w:rsidRPr="00BC748C" w:rsidRDefault="00610ACE" w:rsidP="00610ACE">
      <w:pPr>
        <w:spacing w:before="105" w:after="75" w:line="315" w:lineRule="atLeast"/>
        <w:jc w:val="center"/>
        <w:outlineLvl w:val="1"/>
        <w:rPr>
          <w:rFonts w:ascii="Times New Roman" w:eastAsia="Times New Roman" w:hAnsi="Times New Roman" w:cs="Times New Roman"/>
          <w:b/>
          <w:bCs/>
          <w:sz w:val="32"/>
          <w:szCs w:val="32"/>
          <w:lang w:eastAsia="ru-RU"/>
        </w:rPr>
      </w:pPr>
    </w:p>
    <w:p w:rsidR="00610ACE" w:rsidRPr="00BC748C" w:rsidRDefault="007454E0" w:rsidP="00610ACE">
      <w:pPr>
        <w:spacing w:before="105" w:after="75" w:line="315" w:lineRule="atLeast"/>
        <w:jc w:val="center"/>
        <w:outlineLvl w:val="1"/>
        <w:rPr>
          <w:rFonts w:ascii="Times New Roman" w:eastAsia="Times New Roman" w:hAnsi="Times New Roman" w:cs="Times New Roman"/>
          <w:b/>
          <w:bCs/>
          <w:sz w:val="32"/>
          <w:szCs w:val="32"/>
          <w:lang w:eastAsia="ru-RU"/>
        </w:rPr>
      </w:pPr>
      <w:r w:rsidRPr="00610ACE">
        <w:rPr>
          <w:rFonts w:ascii="Times New Roman" w:eastAsia="Times New Roman" w:hAnsi="Times New Roman" w:cs="Times New Roman"/>
          <w:b/>
          <w:bCs/>
          <w:noProof/>
          <w:sz w:val="32"/>
          <w:szCs w:val="32"/>
          <w:lang w:eastAsia="ru-RU"/>
        </w:rPr>
        <w:drawing>
          <wp:anchor distT="0" distB="0" distL="114300" distR="114300" simplePos="0" relativeHeight="251659264" behindDoc="0" locked="0" layoutInCell="1" allowOverlap="1" wp14:anchorId="47BE5F9E" wp14:editId="6D671C38">
            <wp:simplePos x="0" y="0"/>
            <wp:positionH relativeFrom="margin">
              <wp:posOffset>1631950</wp:posOffset>
            </wp:positionH>
            <wp:positionV relativeFrom="margin">
              <wp:posOffset>3637915</wp:posOffset>
            </wp:positionV>
            <wp:extent cx="2714625" cy="2099360"/>
            <wp:effectExtent l="0" t="0" r="0" b="0"/>
            <wp:wrapSquare wrapText="bothSides"/>
            <wp:docPr id="3" name="Рисунок 3" descr="C:\Users\User\Desktop\Детский сад\А Группа Звездочки\Средняя группа\Отчёты\консультации\524dae521abfdfd77fe2ef23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тский сад\А Группа Звездочки\Средняя группа\Отчёты\консультации\524dae521abfdfd77fe2ef234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625" cy="2099360"/>
                    </a:xfrm>
                    <a:prstGeom prst="rect">
                      <a:avLst/>
                    </a:prstGeom>
                    <a:noFill/>
                    <a:ln>
                      <a:noFill/>
                    </a:ln>
                  </pic:spPr>
                </pic:pic>
              </a:graphicData>
            </a:graphic>
          </wp:anchor>
        </w:drawing>
      </w:r>
    </w:p>
    <w:p w:rsidR="00610ACE" w:rsidRPr="00BC748C" w:rsidRDefault="00610ACE" w:rsidP="00610ACE">
      <w:pPr>
        <w:spacing w:before="105" w:after="75" w:line="315" w:lineRule="atLeast"/>
        <w:jc w:val="center"/>
        <w:outlineLvl w:val="1"/>
        <w:rPr>
          <w:rFonts w:ascii="Times New Roman" w:eastAsia="Times New Roman" w:hAnsi="Times New Roman" w:cs="Times New Roman"/>
          <w:b/>
          <w:bCs/>
          <w:sz w:val="32"/>
          <w:szCs w:val="32"/>
          <w:lang w:eastAsia="ru-RU"/>
        </w:rPr>
      </w:pPr>
    </w:p>
    <w:p w:rsidR="00610ACE" w:rsidRPr="00BC748C" w:rsidRDefault="00610ACE" w:rsidP="00610ACE">
      <w:pPr>
        <w:spacing w:before="105" w:after="75" w:line="315" w:lineRule="atLeast"/>
        <w:outlineLvl w:val="1"/>
        <w:rPr>
          <w:rFonts w:ascii="Times New Roman" w:eastAsia="Times New Roman" w:hAnsi="Times New Roman" w:cs="Times New Roman"/>
          <w:b/>
          <w:bCs/>
          <w:sz w:val="32"/>
          <w:szCs w:val="32"/>
          <w:lang w:eastAsia="ru-RU"/>
        </w:rPr>
      </w:pPr>
    </w:p>
    <w:p w:rsidR="007454E0" w:rsidRDefault="00610ACE" w:rsidP="00610ACE">
      <w:pPr>
        <w:spacing w:before="105" w:after="75" w:line="315" w:lineRule="atLeast"/>
        <w:outlineLvl w:val="1"/>
        <w:rPr>
          <w:rFonts w:ascii="Times New Roman" w:eastAsia="Times New Roman" w:hAnsi="Times New Roman" w:cs="Times New Roman"/>
          <w:b/>
          <w:bCs/>
          <w:sz w:val="32"/>
          <w:szCs w:val="32"/>
          <w:lang w:eastAsia="ru-RU"/>
        </w:rPr>
      </w:pPr>
      <w:r w:rsidRPr="00BC748C">
        <w:rPr>
          <w:rFonts w:ascii="Times New Roman" w:eastAsia="Times New Roman" w:hAnsi="Times New Roman" w:cs="Times New Roman"/>
          <w:b/>
          <w:bCs/>
          <w:sz w:val="32"/>
          <w:szCs w:val="32"/>
          <w:lang w:eastAsia="ru-RU"/>
        </w:rPr>
        <w:t xml:space="preserve">                                                  </w:t>
      </w:r>
    </w:p>
    <w:p w:rsidR="007454E0" w:rsidRDefault="007454E0" w:rsidP="00610ACE">
      <w:pPr>
        <w:spacing w:before="105" w:after="75" w:line="315" w:lineRule="atLeast"/>
        <w:outlineLvl w:val="1"/>
        <w:rPr>
          <w:rFonts w:ascii="Times New Roman" w:eastAsia="Times New Roman" w:hAnsi="Times New Roman" w:cs="Times New Roman"/>
          <w:b/>
          <w:bCs/>
          <w:sz w:val="32"/>
          <w:szCs w:val="32"/>
          <w:lang w:eastAsia="ru-RU"/>
        </w:rPr>
      </w:pPr>
    </w:p>
    <w:p w:rsidR="007454E0" w:rsidRDefault="007454E0" w:rsidP="00610ACE">
      <w:pPr>
        <w:spacing w:before="105" w:after="75" w:line="315" w:lineRule="atLeast"/>
        <w:outlineLvl w:val="1"/>
        <w:rPr>
          <w:rFonts w:ascii="Times New Roman" w:eastAsia="Times New Roman" w:hAnsi="Times New Roman" w:cs="Times New Roman"/>
          <w:b/>
          <w:bCs/>
          <w:sz w:val="32"/>
          <w:szCs w:val="32"/>
          <w:lang w:eastAsia="ru-RU"/>
        </w:rPr>
      </w:pPr>
    </w:p>
    <w:p w:rsidR="007454E0" w:rsidRDefault="007454E0" w:rsidP="00610ACE">
      <w:pPr>
        <w:spacing w:before="105" w:after="75" w:line="315" w:lineRule="atLeast"/>
        <w:outlineLvl w:val="1"/>
        <w:rPr>
          <w:rFonts w:ascii="Times New Roman" w:eastAsia="Times New Roman" w:hAnsi="Times New Roman" w:cs="Times New Roman"/>
          <w:b/>
          <w:bCs/>
          <w:sz w:val="32"/>
          <w:szCs w:val="32"/>
          <w:lang w:eastAsia="ru-RU"/>
        </w:rPr>
      </w:pPr>
    </w:p>
    <w:p w:rsidR="007454E0" w:rsidRDefault="007454E0" w:rsidP="00610ACE">
      <w:pPr>
        <w:spacing w:before="105" w:after="75" w:line="315" w:lineRule="atLeast"/>
        <w:outlineLvl w:val="1"/>
        <w:rPr>
          <w:rFonts w:ascii="Times New Roman" w:eastAsia="Times New Roman" w:hAnsi="Times New Roman" w:cs="Times New Roman"/>
          <w:b/>
          <w:bCs/>
          <w:sz w:val="32"/>
          <w:szCs w:val="32"/>
          <w:lang w:eastAsia="ru-RU"/>
        </w:rPr>
      </w:pPr>
    </w:p>
    <w:p w:rsidR="00610ACE" w:rsidRPr="00BC748C" w:rsidRDefault="007454E0" w:rsidP="00610ACE">
      <w:pPr>
        <w:spacing w:before="105" w:after="75" w:line="315" w:lineRule="atLeast"/>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C40B68">
        <w:rPr>
          <w:rFonts w:ascii="Times New Roman" w:eastAsia="Times New Roman" w:hAnsi="Times New Roman" w:cs="Times New Roman"/>
          <w:b/>
          <w:bCs/>
          <w:sz w:val="32"/>
          <w:szCs w:val="32"/>
          <w:lang w:eastAsia="ru-RU"/>
        </w:rPr>
        <w:t xml:space="preserve">      </w:t>
      </w:r>
      <w:bookmarkStart w:id="0" w:name="_GoBack"/>
      <w:bookmarkEnd w:id="0"/>
      <w:r w:rsidR="00610ACE" w:rsidRPr="00BC748C">
        <w:rPr>
          <w:rFonts w:ascii="Times New Roman" w:eastAsia="Times New Roman" w:hAnsi="Times New Roman" w:cs="Times New Roman"/>
          <w:b/>
          <w:bCs/>
          <w:sz w:val="32"/>
          <w:szCs w:val="32"/>
          <w:lang w:eastAsia="ru-RU"/>
        </w:rPr>
        <w:t>воспитатель</w:t>
      </w:r>
    </w:p>
    <w:p w:rsidR="00610ACE" w:rsidRPr="00BC748C" w:rsidRDefault="00610ACE" w:rsidP="00610ACE">
      <w:pPr>
        <w:spacing w:before="105" w:after="75" w:line="315" w:lineRule="atLeast"/>
        <w:outlineLvl w:val="1"/>
        <w:rPr>
          <w:rFonts w:ascii="Times New Roman" w:eastAsia="Times New Roman" w:hAnsi="Times New Roman" w:cs="Times New Roman"/>
          <w:b/>
          <w:bCs/>
          <w:sz w:val="32"/>
          <w:szCs w:val="32"/>
          <w:lang w:eastAsia="ru-RU"/>
        </w:rPr>
      </w:pPr>
      <w:r w:rsidRPr="00BC748C">
        <w:rPr>
          <w:rFonts w:ascii="Times New Roman" w:eastAsia="Times New Roman" w:hAnsi="Times New Roman" w:cs="Times New Roman"/>
          <w:b/>
          <w:bCs/>
          <w:sz w:val="32"/>
          <w:szCs w:val="32"/>
          <w:lang w:eastAsia="ru-RU"/>
        </w:rPr>
        <w:t xml:space="preserve">                                                   высшей категории</w:t>
      </w:r>
    </w:p>
    <w:p w:rsidR="00610ACE" w:rsidRPr="00BC748C" w:rsidRDefault="00610ACE" w:rsidP="00610ACE">
      <w:pPr>
        <w:spacing w:before="105" w:after="75" w:line="315" w:lineRule="atLeast"/>
        <w:outlineLvl w:val="1"/>
        <w:rPr>
          <w:rFonts w:ascii="Times New Roman" w:eastAsia="Times New Roman" w:hAnsi="Times New Roman" w:cs="Times New Roman"/>
          <w:b/>
          <w:bCs/>
          <w:sz w:val="32"/>
          <w:szCs w:val="32"/>
          <w:lang w:eastAsia="ru-RU"/>
        </w:rPr>
      </w:pPr>
      <w:r w:rsidRPr="00BC748C">
        <w:rPr>
          <w:rFonts w:ascii="Times New Roman" w:eastAsia="Times New Roman" w:hAnsi="Times New Roman" w:cs="Times New Roman"/>
          <w:b/>
          <w:bCs/>
          <w:sz w:val="32"/>
          <w:szCs w:val="32"/>
          <w:lang w:eastAsia="ru-RU"/>
        </w:rPr>
        <w:t xml:space="preserve">                                                    Рахманова Е. А.</w:t>
      </w:r>
    </w:p>
    <w:p w:rsidR="00610ACE" w:rsidRPr="00BC748C" w:rsidRDefault="00610ACE" w:rsidP="00610ACE">
      <w:pPr>
        <w:spacing w:before="105" w:after="75" w:line="315" w:lineRule="atLeast"/>
        <w:outlineLvl w:val="1"/>
        <w:rPr>
          <w:rFonts w:ascii="Times New Roman" w:eastAsia="Times New Roman" w:hAnsi="Times New Roman" w:cs="Times New Roman"/>
          <w:b/>
          <w:bCs/>
          <w:sz w:val="32"/>
          <w:szCs w:val="32"/>
          <w:lang w:eastAsia="ru-RU"/>
        </w:rPr>
      </w:pPr>
    </w:p>
    <w:p w:rsidR="00610ACE" w:rsidRPr="00BC748C" w:rsidRDefault="00610ACE" w:rsidP="00610ACE">
      <w:pPr>
        <w:spacing w:before="105" w:after="75" w:line="315" w:lineRule="atLeast"/>
        <w:outlineLvl w:val="1"/>
        <w:rPr>
          <w:rFonts w:ascii="Times New Roman" w:eastAsia="Times New Roman" w:hAnsi="Times New Roman" w:cs="Times New Roman"/>
          <w:b/>
          <w:bCs/>
          <w:sz w:val="32"/>
          <w:szCs w:val="32"/>
          <w:lang w:eastAsia="ru-RU"/>
        </w:rPr>
      </w:pPr>
    </w:p>
    <w:p w:rsidR="00610ACE" w:rsidRPr="00BC748C" w:rsidRDefault="00610ACE" w:rsidP="00610ACE">
      <w:pPr>
        <w:spacing w:before="105" w:after="75" w:line="315" w:lineRule="atLeast"/>
        <w:outlineLvl w:val="1"/>
        <w:rPr>
          <w:rFonts w:ascii="Times New Roman" w:eastAsia="Times New Roman" w:hAnsi="Times New Roman" w:cs="Times New Roman"/>
          <w:b/>
          <w:bCs/>
          <w:sz w:val="32"/>
          <w:szCs w:val="32"/>
          <w:lang w:eastAsia="ru-RU"/>
        </w:rPr>
      </w:pPr>
    </w:p>
    <w:p w:rsidR="00610ACE" w:rsidRDefault="00610ACE" w:rsidP="00610ACE">
      <w:pPr>
        <w:spacing w:before="105" w:after="75" w:line="315" w:lineRule="atLeast"/>
        <w:outlineLvl w:val="1"/>
        <w:rPr>
          <w:rFonts w:ascii="Times New Roman" w:eastAsia="Times New Roman" w:hAnsi="Times New Roman" w:cs="Times New Roman"/>
          <w:b/>
          <w:bCs/>
          <w:sz w:val="32"/>
          <w:szCs w:val="32"/>
          <w:lang w:eastAsia="ru-RU"/>
        </w:rPr>
      </w:pPr>
    </w:p>
    <w:p w:rsidR="00610ACE" w:rsidRDefault="00610ACE" w:rsidP="00610ACE">
      <w:pPr>
        <w:spacing w:before="105" w:after="75" w:line="315" w:lineRule="atLeast"/>
        <w:outlineLvl w:val="1"/>
        <w:rPr>
          <w:rFonts w:ascii="Times New Roman" w:eastAsia="Times New Roman" w:hAnsi="Times New Roman" w:cs="Times New Roman"/>
          <w:b/>
          <w:bCs/>
          <w:sz w:val="32"/>
          <w:szCs w:val="32"/>
          <w:lang w:eastAsia="ru-RU"/>
        </w:rPr>
      </w:pPr>
    </w:p>
    <w:p w:rsidR="00610ACE" w:rsidRDefault="00610ACE" w:rsidP="00610ACE">
      <w:pPr>
        <w:spacing w:before="105" w:after="75" w:line="315" w:lineRule="atLeast"/>
        <w:outlineLvl w:val="1"/>
        <w:rPr>
          <w:rFonts w:ascii="Times New Roman" w:eastAsia="Times New Roman" w:hAnsi="Times New Roman" w:cs="Times New Roman"/>
          <w:b/>
          <w:bCs/>
          <w:sz w:val="32"/>
          <w:szCs w:val="32"/>
          <w:lang w:eastAsia="ru-RU"/>
        </w:rPr>
      </w:pPr>
    </w:p>
    <w:p w:rsidR="00610ACE" w:rsidRDefault="00610ACE" w:rsidP="00610ACE">
      <w:pPr>
        <w:spacing w:before="105" w:after="75" w:line="315" w:lineRule="atLeast"/>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BC748C">
        <w:rPr>
          <w:rFonts w:ascii="Times New Roman" w:eastAsia="Times New Roman" w:hAnsi="Times New Roman" w:cs="Times New Roman"/>
          <w:b/>
          <w:bCs/>
          <w:sz w:val="32"/>
          <w:szCs w:val="32"/>
          <w:lang w:eastAsia="ru-RU"/>
        </w:rPr>
        <w:t xml:space="preserve"> 2023 год</w:t>
      </w:r>
    </w:p>
    <w:p w:rsidR="00610ACE" w:rsidRDefault="00610ACE" w:rsidP="00610ACE">
      <w:pPr>
        <w:pStyle w:val="c4"/>
        <w:spacing w:before="0" w:beforeAutospacing="0" w:after="0" w:afterAutospacing="0"/>
        <w:ind w:firstLine="708"/>
        <w:jc w:val="center"/>
        <w:rPr>
          <w:rFonts w:ascii="Arial" w:hAnsi="Arial" w:cs="Arial"/>
          <w:color w:val="000000"/>
          <w:sz w:val="22"/>
          <w:szCs w:val="22"/>
        </w:rPr>
      </w:pPr>
      <w:r>
        <w:rPr>
          <w:rStyle w:val="c12"/>
          <w:rFonts w:ascii="Arial" w:hAnsi="Arial" w:cs="Arial"/>
          <w:b/>
          <w:bCs/>
          <w:i/>
          <w:iCs/>
          <w:color w:val="000000"/>
          <w:sz w:val="36"/>
          <w:szCs w:val="36"/>
        </w:rPr>
        <w:t xml:space="preserve"> </w:t>
      </w:r>
    </w:p>
    <w:p w:rsidR="00610ACE" w:rsidRDefault="007454E0" w:rsidP="00610ACE">
      <w:pPr>
        <w:pStyle w:val="c2"/>
        <w:spacing w:before="0" w:beforeAutospacing="0" w:after="0" w:afterAutospacing="0"/>
        <w:ind w:firstLine="708"/>
        <w:jc w:val="both"/>
        <w:rPr>
          <w:rFonts w:ascii="Arial" w:hAnsi="Arial" w:cs="Arial"/>
          <w:color w:val="000000"/>
          <w:sz w:val="22"/>
          <w:szCs w:val="22"/>
        </w:rPr>
      </w:pPr>
      <w:r>
        <w:rPr>
          <w:noProof/>
        </w:rPr>
        <w:lastRenderedPageBreak/>
        <w:drawing>
          <wp:anchor distT="0" distB="0" distL="114300" distR="114300" simplePos="0" relativeHeight="251661312" behindDoc="1" locked="0" layoutInCell="1" allowOverlap="1" wp14:anchorId="46D9DDFD" wp14:editId="2F2610DF">
            <wp:simplePos x="0" y="0"/>
            <wp:positionH relativeFrom="page">
              <wp:align>right</wp:align>
            </wp:positionH>
            <wp:positionV relativeFrom="paragraph">
              <wp:posOffset>-720090</wp:posOffset>
            </wp:positionV>
            <wp:extent cx="7590383" cy="10677525"/>
            <wp:effectExtent l="0" t="0" r="0" b="0"/>
            <wp:wrapNone/>
            <wp:docPr id="6" name="Рисунок 6" descr="https://phonoteka.org/uploads/posts/2021-05/1620892116_26-phonoteka_org-p-tsvetnoi-fon-dlya-vorda-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noteka.org/uploads/posts/2021-05/1620892116_26-phonoteka_org-p-tsvetnoi-fon-dlya-vorda-2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90383"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CE">
        <w:rPr>
          <w:rStyle w:val="c0"/>
          <w:rFonts w:ascii="Arial" w:hAnsi="Arial" w:cs="Arial"/>
          <w:color w:val="000000"/>
          <w:sz w:val="28"/>
          <w:szCs w:val="28"/>
        </w:rPr>
        <w:t>       </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Все родители сталкиваются с детской ложью. Что это - незрелость, склонность к фантазированию. Как взрослому на это реагировать? Какую тактику поведения выбрать?</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Все дети врут: это известно давно. Как же нам относится к детской лжи? Как вести себя с маленькими лгунами: быть непримиримыми к ним или, наоборот, снисходительными,</w:t>
      </w:r>
    </w:p>
    <w:p w:rsidR="00610ACE" w:rsidRDefault="00610ACE" w:rsidP="00610ACE">
      <w:pPr>
        <w:pStyle w:val="c8"/>
        <w:spacing w:before="0" w:beforeAutospacing="0" w:after="0" w:afterAutospacing="0"/>
        <w:jc w:val="both"/>
        <w:rPr>
          <w:rFonts w:ascii="Arial" w:hAnsi="Arial" w:cs="Arial"/>
          <w:color w:val="000000"/>
          <w:sz w:val="22"/>
          <w:szCs w:val="22"/>
        </w:rPr>
      </w:pPr>
      <w:r>
        <w:rPr>
          <w:rStyle w:val="c0"/>
          <w:rFonts w:ascii="Arial" w:hAnsi="Arial" w:cs="Arial"/>
          <w:color w:val="000000"/>
          <w:sz w:val="28"/>
          <w:szCs w:val="28"/>
        </w:rPr>
        <w:t>возмущаться или сохранять спокойствие? Пройдёт ли это само собой или нужны специальные педагогические методы, чтобы ребёнок «перерос» такое явление, перестал врать? Для чего дети врут?</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Ну, во-первых, уважаемые родители, давайте признаемся сами себе, что мы тоже лжём.</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xml:space="preserve">Известный психолог </w:t>
      </w:r>
      <w:proofErr w:type="spellStart"/>
      <w:r>
        <w:rPr>
          <w:rStyle w:val="c0"/>
          <w:rFonts w:ascii="Arial" w:hAnsi="Arial" w:cs="Arial"/>
          <w:color w:val="000000"/>
          <w:sz w:val="28"/>
          <w:szCs w:val="28"/>
        </w:rPr>
        <w:t>Субботский</w:t>
      </w:r>
      <w:proofErr w:type="spellEnd"/>
      <w:r>
        <w:rPr>
          <w:rStyle w:val="c0"/>
          <w:rFonts w:ascii="Arial" w:hAnsi="Arial" w:cs="Arial"/>
          <w:color w:val="000000"/>
          <w:sz w:val="28"/>
          <w:szCs w:val="28"/>
        </w:rPr>
        <w:t xml:space="preserve"> Е. В. как-то провел интересный эксперимент. Дети от 3 до 5 лет должны были лопаточкой переложить шарик из одной корзины в другую. Справиться с этим непросто, потому что шарик скатывается с лопатки, если ребёнку удавалось переложить шарик, то он получал конфету.</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Пока взрослый присутствовал в комнате, всё шло хорошо: у кого-то получалось сразу, у кого-то нет, но никто не жульничал. Но вот экспериментатор вышел. Разумеется, он по-прежнему наблюдал за детьми, но они не подозревали об этом. И, конечно, большинство начало мухлевать. Но вот взрослый вернулся и задал вопрос:</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-Так ты помогал лопаточкой? Молодец, бери конфету.</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Но все дети вели себя по-разному. Кто-то сразу брал конфету и ел, а кто-то смущался. Большинство взяв, незаслуженную награду испытывали муки совести. Здесь видно, что дети обманывали ради выгоды и это худший вид лжи. Не нужно ставить ребёнка в такое положение, когда у него будет возможность и желание обманывать. Также нельзя вечно контролировать ребёнка, он должен постепенно становится самостоятельным.</w:t>
      </w:r>
    </w:p>
    <w:p w:rsidR="00610ACE" w:rsidRPr="007454E0" w:rsidRDefault="00610ACE" w:rsidP="00610ACE">
      <w:pPr>
        <w:pStyle w:val="c2"/>
        <w:spacing w:before="0" w:beforeAutospacing="0" w:after="0" w:afterAutospacing="0"/>
        <w:ind w:firstLine="708"/>
        <w:jc w:val="both"/>
        <w:rPr>
          <w:rFonts w:ascii="Arial" w:hAnsi="Arial" w:cs="Arial"/>
          <w:b/>
          <w:color w:val="FF0000"/>
          <w:sz w:val="22"/>
          <w:szCs w:val="22"/>
        </w:rPr>
      </w:pPr>
      <w:r w:rsidRPr="007454E0">
        <w:rPr>
          <w:rStyle w:val="c0"/>
          <w:rFonts w:ascii="Arial" w:hAnsi="Arial" w:cs="Arial"/>
          <w:b/>
          <w:color w:val="FF0000"/>
          <w:sz w:val="28"/>
          <w:szCs w:val="28"/>
          <w:u w:val="single"/>
        </w:rPr>
        <w:t>Что делать родителям, если ребёнок всё-таки соврал?</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1.научитесь понимать, когда ваше чадо говорит правду: внимательно наблюдайте за ребёнком, за его выражением лица, голосом, манерами;</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2. проверяйте слова ребёнка (лучше, чтобы он не знал об этом), если обман успешен, то ребёнок станет снова лгать;</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3. взрослый должен дать понять с самого начала, что его обмануть невозможно;</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4. очень чётко научитесь отличать детский обман от фантазии, т.к. такая ложь не соответствует нашему взрослому мировоззрению. А это не ложь, а специфическое восприятие действительности нашим чадом и разрушать эти иллюзии нельзя. Т. К. мы разрушим веру в жизнь. Здесь надо попытаться объяснить понятно.</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xml:space="preserve">Наказывать ребёнка в этом случае, наверное, не стоит, лучше поговорить, объяснить, что вам очевидна ложь, показать голосом, что </w:t>
      </w:r>
      <w:r w:rsidR="007454E0">
        <w:rPr>
          <w:noProof/>
        </w:rPr>
        <w:lastRenderedPageBreak/>
        <w:drawing>
          <wp:anchor distT="0" distB="0" distL="114300" distR="114300" simplePos="0" relativeHeight="251663360" behindDoc="1" locked="0" layoutInCell="1" allowOverlap="1" wp14:anchorId="404ED518" wp14:editId="2B51DE20">
            <wp:simplePos x="0" y="0"/>
            <wp:positionH relativeFrom="margin">
              <wp:posOffset>-1057275</wp:posOffset>
            </wp:positionH>
            <wp:positionV relativeFrom="paragraph">
              <wp:posOffset>-716280</wp:posOffset>
            </wp:positionV>
            <wp:extent cx="7590383" cy="10677525"/>
            <wp:effectExtent l="0" t="0" r="0" b="0"/>
            <wp:wrapNone/>
            <wp:docPr id="7" name="Рисунок 7" descr="https://phonoteka.org/uploads/posts/2021-05/1620892116_26-phonoteka_org-p-tsvetnoi-fon-dlya-vorda-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noteka.org/uploads/posts/2021-05/1620892116_26-phonoteka_org-p-tsvetnoi-fon-dlya-vorda-2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90383"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0"/>
          <w:rFonts w:ascii="Arial" w:hAnsi="Arial" w:cs="Arial"/>
          <w:color w:val="000000"/>
          <w:sz w:val="28"/>
          <w:szCs w:val="28"/>
        </w:rPr>
        <w:t>вы огорчены. Но самое главное необходимо проследить нам взрослым за собой, сколько раз мы обманываем себя, других…</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w:t>
      </w:r>
    </w:p>
    <w:p w:rsidR="00610ACE" w:rsidRPr="007454E0" w:rsidRDefault="00610ACE" w:rsidP="00610ACE">
      <w:pPr>
        <w:pStyle w:val="c2"/>
        <w:spacing w:before="0" w:beforeAutospacing="0" w:after="0" w:afterAutospacing="0"/>
        <w:ind w:firstLine="708"/>
        <w:jc w:val="both"/>
        <w:rPr>
          <w:rFonts w:ascii="Arial" w:hAnsi="Arial" w:cs="Arial"/>
          <w:b/>
          <w:color w:val="FF0000"/>
          <w:sz w:val="22"/>
          <w:szCs w:val="22"/>
        </w:rPr>
      </w:pPr>
      <w:r>
        <w:rPr>
          <w:rStyle w:val="c0"/>
          <w:rFonts w:ascii="Arial" w:hAnsi="Arial" w:cs="Arial"/>
          <w:color w:val="000000"/>
          <w:sz w:val="28"/>
          <w:szCs w:val="28"/>
        </w:rPr>
        <w:t> </w:t>
      </w:r>
      <w:r w:rsidRPr="007454E0">
        <w:rPr>
          <w:rStyle w:val="c0"/>
          <w:rFonts w:ascii="Arial" w:hAnsi="Arial" w:cs="Arial"/>
          <w:b/>
          <w:color w:val="FF0000"/>
          <w:sz w:val="28"/>
          <w:szCs w:val="28"/>
          <w:u w:val="single"/>
        </w:rPr>
        <w:t>Причины:</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Чрезмерный   контроль, родители   пристально   следят</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за детьми и всегда желают знать, что те делают.</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Стремление ребенка избежать наказания.</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Ложь, связанная с источниками удовольствия, запретными</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вещами.</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Дети говорят неправду, потому что хотят добиться некоторой личной свободы.</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Чаще всего дети лгут о том, как обстоят дела в детском саду и школе. Причины следующие: родители не поддерживают с педагогами тесных контактов и не всегда могут установить, говорит ли их ребенок правду.</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w:t>
      </w:r>
    </w:p>
    <w:p w:rsidR="00610ACE" w:rsidRPr="007454E0" w:rsidRDefault="00610ACE" w:rsidP="00610ACE">
      <w:pPr>
        <w:pStyle w:val="c2"/>
        <w:spacing w:before="0" w:beforeAutospacing="0" w:after="0" w:afterAutospacing="0"/>
        <w:ind w:firstLine="708"/>
        <w:jc w:val="both"/>
        <w:rPr>
          <w:rFonts w:ascii="Arial" w:hAnsi="Arial" w:cs="Arial"/>
          <w:b/>
          <w:color w:val="FF0000"/>
          <w:sz w:val="22"/>
          <w:szCs w:val="22"/>
        </w:rPr>
      </w:pPr>
      <w:r w:rsidRPr="007454E0">
        <w:rPr>
          <w:rStyle w:val="c0"/>
          <w:rFonts w:ascii="Arial" w:hAnsi="Arial" w:cs="Arial"/>
          <w:b/>
          <w:color w:val="FF0000"/>
          <w:sz w:val="28"/>
          <w:szCs w:val="28"/>
          <w:u w:val="single"/>
        </w:rPr>
        <w:t>Советы родителям</w:t>
      </w:r>
      <w:r w:rsidR="007454E0">
        <w:rPr>
          <w:rStyle w:val="c0"/>
          <w:rFonts w:ascii="Arial" w:hAnsi="Arial" w:cs="Arial"/>
          <w:b/>
          <w:color w:val="FF0000"/>
          <w:sz w:val="28"/>
          <w:szCs w:val="28"/>
          <w:u w:val="single"/>
        </w:rPr>
        <w:t>:</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•Задумайтесь, насколько честны вы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Многие думают, что, зная все о ребенке и о его делах (в том числе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То есть родители должны четко различать, что им необходимо знать, а с чем они могут смириться как с проявлением независимости ребенка. Родителям можно составить перечень проблем, в курсе которых им необходимо быть, например,</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•поведение друзей, кто друзья ребенка;</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•какие телепередачи смотрит ребенок;</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•как ведет себя в детском саду.</w:t>
      </w:r>
    </w:p>
    <w:p w:rsidR="007454E0" w:rsidRDefault="007454E0" w:rsidP="00610ACE">
      <w:pPr>
        <w:pStyle w:val="c2"/>
        <w:spacing w:before="0" w:beforeAutospacing="0" w:after="0" w:afterAutospacing="0"/>
        <w:ind w:firstLine="708"/>
        <w:jc w:val="both"/>
        <w:rPr>
          <w:rStyle w:val="c0"/>
          <w:rFonts w:ascii="Arial" w:hAnsi="Arial" w:cs="Arial"/>
          <w:color w:val="000000"/>
          <w:sz w:val="28"/>
          <w:szCs w:val="28"/>
          <w:u w:val="single"/>
        </w:rPr>
      </w:pPr>
    </w:p>
    <w:p w:rsidR="00610ACE" w:rsidRPr="007454E0" w:rsidRDefault="00610ACE" w:rsidP="00610ACE">
      <w:pPr>
        <w:pStyle w:val="c2"/>
        <w:spacing w:before="0" w:beforeAutospacing="0" w:after="0" w:afterAutospacing="0"/>
        <w:ind w:firstLine="708"/>
        <w:jc w:val="both"/>
        <w:rPr>
          <w:rFonts w:ascii="Arial" w:hAnsi="Arial" w:cs="Arial"/>
          <w:b/>
          <w:color w:val="FF0000"/>
          <w:sz w:val="22"/>
          <w:szCs w:val="22"/>
        </w:rPr>
      </w:pPr>
      <w:r w:rsidRPr="007454E0">
        <w:rPr>
          <w:rStyle w:val="c0"/>
          <w:rFonts w:ascii="Arial" w:hAnsi="Arial" w:cs="Arial"/>
          <w:b/>
          <w:color w:val="FF0000"/>
          <w:sz w:val="28"/>
          <w:szCs w:val="28"/>
          <w:u w:val="single"/>
        </w:rPr>
        <w:t>Сферы, в которые родители не вторгаются:</w:t>
      </w:r>
    </w:p>
    <w:p w:rsidR="007454E0" w:rsidRDefault="007454E0" w:rsidP="00610ACE">
      <w:pPr>
        <w:pStyle w:val="c2"/>
        <w:spacing w:before="0" w:beforeAutospacing="0" w:after="0" w:afterAutospacing="0"/>
        <w:ind w:firstLine="708"/>
        <w:jc w:val="both"/>
        <w:rPr>
          <w:rStyle w:val="c0"/>
          <w:rFonts w:ascii="Arial" w:hAnsi="Arial" w:cs="Arial"/>
          <w:color w:val="000000"/>
          <w:sz w:val="28"/>
          <w:szCs w:val="28"/>
        </w:rPr>
      </w:pP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•личная корреспонденция;</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•телефонные разговоры;</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•детская комната.</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Отношения, полностью построенные на доверии,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Если ребенок попался на явной лжи, это не должно стать концом доверия (единичная ложь все же простительна). Если ложь примет хронический характер, ребенок в дальнейшем пострадает от последствий утраты доверия.</w:t>
      </w:r>
    </w:p>
    <w:p w:rsidR="00610ACE" w:rsidRDefault="007454E0" w:rsidP="00610ACE">
      <w:pPr>
        <w:pStyle w:val="c2"/>
        <w:spacing w:before="0" w:beforeAutospacing="0" w:after="0" w:afterAutospacing="0"/>
        <w:ind w:firstLine="708"/>
        <w:jc w:val="both"/>
        <w:rPr>
          <w:rFonts w:ascii="Arial" w:hAnsi="Arial" w:cs="Arial"/>
          <w:color w:val="000000"/>
          <w:sz w:val="22"/>
          <w:szCs w:val="22"/>
        </w:rPr>
      </w:pPr>
      <w:r>
        <w:rPr>
          <w:noProof/>
        </w:rPr>
        <w:lastRenderedPageBreak/>
        <w:drawing>
          <wp:anchor distT="0" distB="0" distL="114300" distR="114300" simplePos="0" relativeHeight="251665408" behindDoc="1" locked="0" layoutInCell="1" allowOverlap="1" wp14:anchorId="7250C178" wp14:editId="1F1B0D69">
            <wp:simplePos x="0" y="0"/>
            <wp:positionH relativeFrom="page">
              <wp:align>right</wp:align>
            </wp:positionH>
            <wp:positionV relativeFrom="paragraph">
              <wp:posOffset>-717550</wp:posOffset>
            </wp:positionV>
            <wp:extent cx="7590383" cy="10677525"/>
            <wp:effectExtent l="0" t="0" r="0" b="0"/>
            <wp:wrapNone/>
            <wp:docPr id="8" name="Рисунок 8" descr="https://phonoteka.org/uploads/posts/2021-05/1620892116_26-phonoteka_org-p-tsvetnoi-fon-dlya-vorda-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noteka.org/uploads/posts/2021-05/1620892116_26-phonoteka_org-p-tsvetnoi-fon-dlya-vorda-2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90383"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CE">
        <w:rPr>
          <w:rStyle w:val="c0"/>
          <w:rFonts w:ascii="Arial" w:hAnsi="Arial" w:cs="Arial"/>
          <w:color w:val="000000"/>
          <w:sz w:val="28"/>
          <w:szCs w:val="28"/>
        </w:rPr>
        <w:t> </w:t>
      </w:r>
    </w:p>
    <w:p w:rsidR="00610ACE" w:rsidRPr="007454E0" w:rsidRDefault="00610ACE" w:rsidP="00610ACE">
      <w:pPr>
        <w:pStyle w:val="c2"/>
        <w:spacing w:before="0" w:beforeAutospacing="0" w:after="0" w:afterAutospacing="0"/>
        <w:ind w:firstLine="708"/>
        <w:jc w:val="both"/>
        <w:rPr>
          <w:rFonts w:ascii="Arial" w:hAnsi="Arial" w:cs="Arial"/>
          <w:b/>
          <w:color w:val="FF0000"/>
          <w:sz w:val="22"/>
          <w:szCs w:val="22"/>
        </w:rPr>
      </w:pPr>
      <w:r w:rsidRPr="007454E0">
        <w:rPr>
          <w:rStyle w:val="c0"/>
          <w:rFonts w:ascii="Arial" w:hAnsi="Arial" w:cs="Arial"/>
          <w:b/>
          <w:color w:val="FF0000"/>
          <w:sz w:val="28"/>
          <w:szCs w:val="28"/>
          <w:u w:val="single"/>
        </w:rPr>
        <w:t>Формула доверия для родителей:</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w:t>
      </w:r>
    </w:p>
    <w:p w:rsidR="00610ACE" w:rsidRPr="007454E0" w:rsidRDefault="00610ACE" w:rsidP="00610ACE">
      <w:pPr>
        <w:pStyle w:val="c2"/>
        <w:spacing w:before="0" w:beforeAutospacing="0" w:after="0" w:afterAutospacing="0"/>
        <w:ind w:firstLine="708"/>
        <w:jc w:val="both"/>
        <w:rPr>
          <w:rFonts w:ascii="Arial" w:hAnsi="Arial" w:cs="Arial"/>
          <w:b/>
          <w:color w:val="FF0000"/>
          <w:sz w:val="22"/>
          <w:szCs w:val="22"/>
        </w:rPr>
      </w:pPr>
      <w:r w:rsidRPr="007454E0">
        <w:rPr>
          <w:rStyle w:val="c0"/>
          <w:rFonts w:ascii="Arial" w:hAnsi="Arial" w:cs="Arial"/>
          <w:b/>
          <w:color w:val="FF0000"/>
          <w:sz w:val="28"/>
          <w:szCs w:val="28"/>
          <w:u w:val="single"/>
        </w:rPr>
        <w:t>Как надо вести себя родителям с маленьким лгунишкой</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Понять возможную причину лжи и проанализировать ее.</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Ответить на вопрос: малыш солгал безвинно или преднамеренно? А если преднамеренно, то почему? В чем виноваты вы?</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У вас завышенные требования к ребенку или он вам лишь только подражает?</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Не спровоцировали сами вы обман соблазнами или вопросами-ловушками?</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Кто пострадал от лжи: вы, ваш ребенок или посторонний?</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   Чем может отозваться ложь в дальнейшим: какой-то следовой реакцией или исчезнет раз и навсегда?</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Что закодировано в ней? Какую информацию вам ложь предоставляет?</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Взгляните на себя со стороны и трезво оцените ситуацию.</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Не чувствует ли ваш малыш себя отверженным в семье?</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Не сравниваете ли вы его с другими детьми в семье, высказывая недовольство и вызывая ревность и соперничество?</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Не занижаете ли вы его самооценку?</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Не опекаете ли вы излишне малыша?</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Не подражает ли ребенок так своим ровесникам и сверстникам?</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И не копирует ли он вас, являясь неожиданным свидетелям того, как вы «манипулируете» ложью, считая ее сущим пустяком?</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Не вызываете ли вы в нем враждебность своими наказаниями «за дело» или с целью «профилактики»?</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Как только вам покажется, что вы нашли возможную причину лжи, старайтесь действовать и помогать ребенку.</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Если ребенок сам сознается во лжи, ни в коем случае не надо наказывать его, скорее одобрите, чтоб поверил в собственные силы: раз смог сознаться, что сказал неправду, значит - честный и больше не обманет никого.</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Учите говорить его любую правду. Пусть он поймет, что лучше, чтобы была «невежливая» правда, чем «вежливая» ложь.</w:t>
      </w:r>
    </w:p>
    <w:p w:rsidR="00610ACE" w:rsidRDefault="007454E0" w:rsidP="00610ACE">
      <w:pPr>
        <w:pStyle w:val="c2"/>
        <w:spacing w:before="0" w:beforeAutospacing="0" w:after="0" w:afterAutospacing="0"/>
        <w:ind w:firstLine="708"/>
        <w:jc w:val="both"/>
        <w:rPr>
          <w:rFonts w:ascii="Arial" w:hAnsi="Arial" w:cs="Arial"/>
          <w:color w:val="000000"/>
          <w:sz w:val="22"/>
          <w:szCs w:val="22"/>
        </w:rPr>
      </w:pPr>
      <w:r>
        <w:rPr>
          <w:noProof/>
        </w:rPr>
        <w:lastRenderedPageBreak/>
        <w:drawing>
          <wp:anchor distT="0" distB="0" distL="114300" distR="114300" simplePos="0" relativeHeight="251667456" behindDoc="1" locked="0" layoutInCell="1" allowOverlap="1" wp14:anchorId="5209B3B2" wp14:editId="593F9299">
            <wp:simplePos x="0" y="0"/>
            <wp:positionH relativeFrom="page">
              <wp:align>center</wp:align>
            </wp:positionH>
            <wp:positionV relativeFrom="paragraph">
              <wp:posOffset>-706755</wp:posOffset>
            </wp:positionV>
            <wp:extent cx="7590383" cy="10677525"/>
            <wp:effectExtent l="0" t="0" r="0" b="0"/>
            <wp:wrapNone/>
            <wp:docPr id="9" name="Рисунок 9" descr="https://phonoteka.org/uploads/posts/2021-05/1620892116_26-phonoteka_org-p-tsvetnoi-fon-dlya-vorda-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noteka.org/uploads/posts/2021-05/1620892116_26-phonoteka_org-p-tsvetnoi-fon-dlya-vorda-2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90383"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CE">
        <w:rPr>
          <w:rStyle w:val="c0"/>
          <w:rFonts w:ascii="Arial" w:hAnsi="Arial" w:cs="Arial"/>
          <w:color w:val="000000"/>
          <w:sz w:val="28"/>
          <w:szCs w:val="28"/>
        </w:rPr>
        <w:t>• Старайтесь поощрять как можно чаще искренность ребенка. Его забавы не должны быть связаны с обманом.</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w:t>
      </w:r>
    </w:p>
    <w:p w:rsidR="00610ACE" w:rsidRPr="007454E0" w:rsidRDefault="00610ACE" w:rsidP="00610ACE">
      <w:pPr>
        <w:pStyle w:val="c2"/>
        <w:spacing w:before="0" w:beforeAutospacing="0" w:after="0" w:afterAutospacing="0"/>
        <w:ind w:firstLine="708"/>
        <w:jc w:val="both"/>
        <w:rPr>
          <w:rFonts w:ascii="Arial" w:hAnsi="Arial" w:cs="Arial"/>
          <w:b/>
          <w:color w:val="FF0000"/>
          <w:sz w:val="22"/>
          <w:szCs w:val="22"/>
        </w:rPr>
      </w:pPr>
      <w:r w:rsidRPr="007454E0">
        <w:rPr>
          <w:rStyle w:val="c0"/>
          <w:rFonts w:ascii="Arial" w:hAnsi="Arial" w:cs="Arial"/>
          <w:b/>
          <w:color w:val="FF0000"/>
          <w:sz w:val="28"/>
          <w:szCs w:val="28"/>
          <w:u w:val="single"/>
        </w:rPr>
        <w:t>Если ложь заслуживает наказания</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proofErr w:type="spellStart"/>
      <w:r>
        <w:rPr>
          <w:rStyle w:val="c0"/>
          <w:rFonts w:ascii="Arial" w:hAnsi="Arial" w:cs="Arial"/>
          <w:color w:val="000000"/>
          <w:sz w:val="28"/>
          <w:szCs w:val="28"/>
        </w:rPr>
        <w:t>Бенжамен</w:t>
      </w:r>
      <w:proofErr w:type="spellEnd"/>
      <w:r>
        <w:rPr>
          <w:rStyle w:val="c0"/>
          <w:rFonts w:ascii="Arial" w:hAnsi="Arial" w:cs="Arial"/>
          <w:color w:val="000000"/>
          <w:sz w:val="28"/>
          <w:szCs w:val="28"/>
        </w:rPr>
        <w:t xml:space="preserve"> </w:t>
      </w:r>
      <w:proofErr w:type="spellStart"/>
      <w:r>
        <w:rPr>
          <w:rStyle w:val="c0"/>
          <w:rFonts w:ascii="Arial" w:hAnsi="Arial" w:cs="Arial"/>
          <w:color w:val="000000"/>
          <w:sz w:val="28"/>
          <w:szCs w:val="28"/>
        </w:rPr>
        <w:t>Спок</w:t>
      </w:r>
      <w:proofErr w:type="spellEnd"/>
      <w:r>
        <w:rPr>
          <w:rStyle w:val="c0"/>
          <w:rFonts w:ascii="Arial" w:hAnsi="Arial" w:cs="Arial"/>
          <w:color w:val="000000"/>
          <w:sz w:val="28"/>
          <w:szCs w:val="28"/>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общепризнанно: ребенок, подвергающийся физическим наказаниям, лжет чаще, чтобы избежать их.</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Избегайте применять физическое наказание.</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Отделяйте наказание за ложь (попытку скрыть поступок) от наказания за проступок, скрываемый ложью.</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Подчеркивайте, какое значение может иметь поступок ребенка для окружающих.</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Наказание должно быть соразмерно поступку.</w:t>
      </w:r>
    </w:p>
    <w:p w:rsidR="00610ACE" w:rsidRDefault="00610ACE" w:rsidP="00610ACE">
      <w:pPr>
        <w:pStyle w:val="c2"/>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 Если после многократных поучений и наказаний ребенок продолжает врать, в этом случае нужна консультация специалиста.</w:t>
      </w:r>
    </w:p>
    <w:p w:rsidR="00610ACE" w:rsidRDefault="00610ACE" w:rsidP="00610ACE">
      <w:pPr>
        <w:pStyle w:val="c2"/>
        <w:spacing w:before="0" w:beforeAutospacing="0" w:after="0" w:afterAutospacing="0"/>
        <w:ind w:firstLine="708"/>
        <w:jc w:val="both"/>
        <w:rPr>
          <w:rStyle w:val="c0"/>
          <w:rFonts w:ascii="Arial" w:hAnsi="Arial" w:cs="Arial"/>
          <w:color w:val="000000"/>
          <w:sz w:val="28"/>
          <w:szCs w:val="28"/>
        </w:rPr>
      </w:pPr>
      <w:r>
        <w:rPr>
          <w:rStyle w:val="c0"/>
          <w:rFonts w:ascii="Arial" w:hAnsi="Arial" w:cs="Arial"/>
          <w:color w:val="000000"/>
          <w:sz w:val="28"/>
          <w:szCs w:val="28"/>
        </w:rPr>
        <w:t>• Не наказывайте ребенка, если он сам сознался во лжи, дал оценку собственному поступку.</w:t>
      </w:r>
    </w:p>
    <w:p w:rsidR="00B0026E" w:rsidRDefault="00B0026E" w:rsidP="00610ACE">
      <w:pPr>
        <w:pStyle w:val="c2"/>
        <w:spacing w:before="0" w:beforeAutospacing="0" w:after="0" w:afterAutospacing="0"/>
        <w:ind w:firstLine="708"/>
        <w:jc w:val="both"/>
        <w:rPr>
          <w:rStyle w:val="c0"/>
          <w:rFonts w:ascii="Arial" w:hAnsi="Arial" w:cs="Arial"/>
          <w:color w:val="000000"/>
          <w:sz w:val="28"/>
          <w:szCs w:val="28"/>
        </w:rPr>
      </w:pPr>
    </w:p>
    <w:p w:rsidR="00B0026E" w:rsidRDefault="00B0026E" w:rsidP="00610ACE">
      <w:pPr>
        <w:pStyle w:val="c2"/>
        <w:spacing w:before="0" w:beforeAutospacing="0" w:after="0" w:afterAutospacing="0"/>
        <w:ind w:firstLine="708"/>
        <w:jc w:val="both"/>
        <w:rPr>
          <w:rStyle w:val="c0"/>
          <w:rFonts w:ascii="Arial" w:hAnsi="Arial" w:cs="Arial"/>
          <w:color w:val="000000"/>
          <w:sz w:val="28"/>
          <w:szCs w:val="28"/>
        </w:rPr>
      </w:pPr>
    </w:p>
    <w:p w:rsidR="00B0026E" w:rsidRDefault="00B0026E" w:rsidP="00610ACE">
      <w:pPr>
        <w:pStyle w:val="c2"/>
        <w:spacing w:before="0" w:beforeAutospacing="0" w:after="0" w:afterAutospacing="0"/>
        <w:ind w:firstLine="708"/>
        <w:jc w:val="both"/>
        <w:rPr>
          <w:rFonts w:ascii="Arial" w:hAnsi="Arial" w:cs="Arial"/>
          <w:color w:val="000000"/>
          <w:sz w:val="22"/>
          <w:szCs w:val="22"/>
        </w:rPr>
      </w:pPr>
    </w:p>
    <w:p w:rsidR="00CC65E8" w:rsidRDefault="00B0026E">
      <w:r w:rsidRPr="00B0026E">
        <w:rPr>
          <w:noProof/>
          <w:lang w:eastAsia="ru-RU"/>
        </w:rPr>
        <w:drawing>
          <wp:anchor distT="0" distB="0" distL="114300" distR="114300" simplePos="0" relativeHeight="251668480" behindDoc="0" locked="0" layoutInCell="1" allowOverlap="1" wp14:anchorId="11401BD0" wp14:editId="6377B41B">
            <wp:simplePos x="0" y="0"/>
            <wp:positionH relativeFrom="margin">
              <wp:posOffset>738505</wp:posOffset>
            </wp:positionH>
            <wp:positionV relativeFrom="margin">
              <wp:posOffset>4471035</wp:posOffset>
            </wp:positionV>
            <wp:extent cx="4467225" cy="4467225"/>
            <wp:effectExtent l="0" t="0" r="9525" b="9525"/>
            <wp:wrapSquare wrapText="bothSides"/>
            <wp:docPr id="10" name="Рисунок 10" descr="C:\Users\User\Desktop\Детский сад\А Группа Звездочки\Средняя группа\Отчёты\консультации\ð¼ð°ñ‚ñœ-ñ_ðµñ€ð-ð¸ñ‚ð°ñ_-ð½ð°-ðµðµ-ð-oñ‡ðµñ€ð¸-ð¸ð»ð»ñžñ_ñ‚ñ€ð°ñ†ð¸ñ_-ð¼ð°ñ‚ðµñ€ð¸-14076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етский сад\А Группа Звездочки\Средняя группа\Отчёты\консультации\ð¼ð°ñ‚ñœ-ñ_ðµñ€ð-ð¸ñ‚ð°ñ_-ð½ð°-ðµðµ-ð-oñ‡ðµñ€ð¸-ð¸ð»ð»ñžñ_ñ‚ñ€ð°ñ†ð¸ñ_-ð¼ð°ñ‚ðµñ€ð¸-1407605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7225" cy="44672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C6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D1"/>
    <w:rsid w:val="00610ACE"/>
    <w:rsid w:val="007454E0"/>
    <w:rsid w:val="00B0026E"/>
    <w:rsid w:val="00B334D1"/>
    <w:rsid w:val="00C40B68"/>
    <w:rsid w:val="00CC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C2E61-31DF-4726-ABF7-8D80FB8B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10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10ACE"/>
  </w:style>
  <w:style w:type="paragraph" w:customStyle="1" w:styleId="c2">
    <w:name w:val="c2"/>
    <w:basedOn w:val="a"/>
    <w:rsid w:val="00610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0ACE"/>
  </w:style>
  <w:style w:type="paragraph" w:customStyle="1" w:styleId="c8">
    <w:name w:val="c8"/>
    <w:basedOn w:val="a"/>
    <w:rsid w:val="00610A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5</cp:revision>
  <dcterms:created xsi:type="dcterms:W3CDTF">2023-03-14T17:54:00Z</dcterms:created>
  <dcterms:modified xsi:type="dcterms:W3CDTF">2023-03-17T06:37:00Z</dcterms:modified>
</cp:coreProperties>
</file>