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00" w:rsidRPr="00CD5E00" w:rsidRDefault="00CD5E00" w:rsidP="00CD5E00">
      <w:pPr>
        <w:shd w:val="clear" w:color="auto" w:fill="FFFFFF"/>
        <w:spacing w:after="0"/>
        <w:jc w:val="center"/>
        <w:rPr>
          <w:rFonts w:eastAsiaTheme="minorEastAsia"/>
          <w:b/>
          <w:bCs/>
          <w:i/>
          <w:iCs/>
          <w:color w:val="385623" w:themeColor="accent6" w:themeShade="80"/>
          <w:sz w:val="72"/>
          <w:szCs w:val="72"/>
          <w:lang w:eastAsia="ru-RU"/>
        </w:rPr>
      </w:pPr>
      <w:r w:rsidRPr="00CD5E00">
        <w:rPr>
          <w:rFonts w:eastAsiaTheme="minorEastAsia"/>
          <w:b/>
          <w:bCs/>
          <w:i/>
          <w:iCs/>
          <w:color w:val="385623" w:themeColor="accent6" w:themeShade="80"/>
          <w:sz w:val="72"/>
          <w:szCs w:val="72"/>
          <w:lang w:eastAsia="ru-RU"/>
        </w:rPr>
        <w:t xml:space="preserve">Консультация для родителей </w:t>
      </w:r>
    </w:p>
    <w:p w:rsidR="00CD5E00" w:rsidRPr="00CD5E00" w:rsidRDefault="00CD5E00" w:rsidP="00CD5E00">
      <w:pPr>
        <w:shd w:val="clear" w:color="auto" w:fill="FFFFFF"/>
        <w:spacing w:after="0"/>
        <w:jc w:val="center"/>
        <w:rPr>
          <w:rFonts w:eastAsiaTheme="minorEastAsia"/>
          <w:b/>
          <w:bCs/>
          <w:i/>
          <w:iCs/>
          <w:color w:val="385623" w:themeColor="accent6" w:themeShade="80"/>
          <w:sz w:val="72"/>
          <w:szCs w:val="72"/>
          <w:lang w:eastAsia="ru-RU"/>
        </w:rPr>
      </w:pPr>
      <w:r w:rsidRPr="00CD5E00">
        <w:rPr>
          <w:rFonts w:eastAsiaTheme="minorEastAsia"/>
          <w:b/>
          <w:bCs/>
          <w:i/>
          <w:iCs/>
          <w:color w:val="385623" w:themeColor="accent6" w:themeShade="80"/>
          <w:sz w:val="72"/>
          <w:szCs w:val="72"/>
          <w:lang w:eastAsia="ru-RU"/>
        </w:rPr>
        <w:t>«</w:t>
      </w:r>
      <w:r>
        <w:rPr>
          <w:rFonts w:eastAsiaTheme="minorEastAsia"/>
          <w:b/>
          <w:bCs/>
          <w:i/>
          <w:iCs/>
          <w:color w:val="385623" w:themeColor="accent6" w:themeShade="80"/>
          <w:sz w:val="72"/>
          <w:szCs w:val="72"/>
          <w:lang w:eastAsia="ru-RU"/>
        </w:rPr>
        <w:t>Возрастные особенности детей 4-5</w:t>
      </w:r>
      <w:r w:rsidRPr="00CD5E00">
        <w:rPr>
          <w:rFonts w:eastAsiaTheme="minorEastAsia"/>
          <w:b/>
          <w:bCs/>
          <w:i/>
          <w:iCs/>
          <w:color w:val="385623" w:themeColor="accent6" w:themeShade="80"/>
          <w:sz w:val="72"/>
          <w:szCs w:val="72"/>
          <w:lang w:eastAsia="ru-RU"/>
        </w:rPr>
        <w:t xml:space="preserve"> лет.»</w:t>
      </w:r>
    </w:p>
    <w:p w:rsidR="00D57740" w:rsidRDefault="00CD5E0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Возраст от четырех до пяти лет — период относительного затишья. Кризис 3 лет остался позади, дети стали более эмоционально устойчивыми. Снижается утомляемость, фон настроения выравнивается, становится более стабильным, менее подверженным перепадам.</w:t>
      </w:r>
      <w:r w:rsidR="00D57740">
        <w:rPr>
          <w:rStyle w:val="c2"/>
          <w:color w:val="000000"/>
          <w:sz w:val="28"/>
          <w:szCs w:val="28"/>
        </w:rPr>
        <w:t> </w:t>
      </w:r>
      <w:r w:rsidR="00D57740">
        <w:rPr>
          <w:rStyle w:val="c0"/>
          <w:color w:val="343434"/>
          <w:sz w:val="28"/>
          <w:szCs w:val="28"/>
        </w:rPr>
        <w:t>Способность ребенка сознавать и контролировать свои эмоции возрастает.</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Стремление к самостоятельности. Ребёнок этого возраста уже не нуждается в помощи и </w:t>
      </w:r>
      <w:r w:rsidR="00CD5E00">
        <w:rPr>
          <w:rStyle w:val="c0"/>
          <w:color w:val="343434"/>
          <w:sz w:val="28"/>
          <w:szCs w:val="28"/>
        </w:rPr>
        <w:t>опеке</w:t>
      </w:r>
      <w:r>
        <w:rPr>
          <w:rStyle w:val="c0"/>
          <w:color w:val="343434"/>
          <w:sz w:val="28"/>
          <w:szCs w:val="28"/>
        </w:rPr>
        <w:t xml:space="preserve"> взрослых. Открыто заявляет о своих правах и пытается устанавливать собственные правила.</w:t>
      </w:r>
    </w:p>
    <w:p w:rsidR="00D57740" w:rsidRDefault="00CD5E00" w:rsidP="00CD5E00">
      <w:pPr>
        <w:pStyle w:val="c1"/>
        <w:shd w:val="clear" w:color="auto" w:fill="FFFFFF"/>
        <w:spacing w:before="0" w:beforeAutospacing="0" w:after="0" w:afterAutospacing="0"/>
        <w:rPr>
          <w:color w:val="000000"/>
          <w:sz w:val="20"/>
          <w:szCs w:val="20"/>
        </w:rPr>
      </w:pPr>
      <w:r>
        <w:rPr>
          <w:rStyle w:val="c0"/>
          <w:color w:val="343434"/>
          <w:sz w:val="28"/>
          <w:szCs w:val="28"/>
        </w:rPr>
        <w:t xml:space="preserve">               </w:t>
      </w:r>
      <w:r w:rsidR="00D57740" w:rsidRPr="00CD5E00">
        <w:rPr>
          <w:rStyle w:val="c0"/>
          <w:b/>
          <w:color w:val="343434"/>
          <w:sz w:val="28"/>
          <w:szCs w:val="28"/>
        </w:rPr>
        <w:t>Этические представления</w:t>
      </w:r>
      <w:r w:rsidR="00D57740">
        <w:rPr>
          <w:rStyle w:val="c0"/>
          <w:color w:val="343434"/>
          <w:sz w:val="28"/>
          <w:szCs w:val="28"/>
        </w:rPr>
        <w:t>.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sidRPr="00CD5E00">
        <w:rPr>
          <w:rStyle w:val="c0"/>
          <w:b/>
          <w:color w:val="343434"/>
          <w:sz w:val="28"/>
          <w:szCs w:val="28"/>
        </w:rPr>
        <w:t>Творческие способности.</w:t>
      </w:r>
      <w:r>
        <w:rPr>
          <w:rStyle w:val="c0"/>
          <w:color w:val="343434"/>
          <w:sz w:val="28"/>
          <w:szCs w:val="28"/>
        </w:rPr>
        <w:t xml:space="preserve">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sidRPr="00CD5E00">
        <w:rPr>
          <w:rStyle w:val="c0"/>
          <w:b/>
          <w:color w:val="343434"/>
          <w:sz w:val="28"/>
          <w:szCs w:val="28"/>
        </w:rPr>
        <w:t>Страхи</w:t>
      </w:r>
      <w:r>
        <w:rPr>
          <w:rStyle w:val="c0"/>
          <w:color w:val="343434"/>
          <w:sz w:val="28"/>
          <w:szCs w:val="28"/>
        </w:rPr>
        <w:t>. Безудержность детской фантазии в 4-5 лет может порождать разнообразные страхи и кошмары.</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sidRPr="00CD5E00">
        <w:rPr>
          <w:rStyle w:val="c0"/>
          <w:b/>
          <w:color w:val="343434"/>
          <w:sz w:val="28"/>
          <w:szCs w:val="28"/>
        </w:rPr>
        <w:t>Социализация</w:t>
      </w:r>
      <w:r>
        <w:rPr>
          <w:rStyle w:val="c0"/>
          <w:color w:val="343434"/>
          <w:sz w:val="28"/>
          <w:szCs w:val="28"/>
        </w:rPr>
        <w:t>.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 xml:space="preserve">Усложняется </w:t>
      </w:r>
      <w:r w:rsidRPr="00CD5E00">
        <w:rPr>
          <w:rStyle w:val="c0"/>
          <w:b/>
          <w:color w:val="343434"/>
          <w:sz w:val="28"/>
          <w:szCs w:val="28"/>
        </w:rPr>
        <w:t>игровая деятельность</w:t>
      </w:r>
      <w:r>
        <w:rPr>
          <w:rStyle w:val="c0"/>
          <w:color w:val="343434"/>
          <w:sz w:val="28"/>
          <w:szCs w:val="28"/>
        </w:rPr>
        <w:t xml:space="preserve">.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w:t>
      </w:r>
      <w:proofErr w:type="spellStart"/>
      <w:r>
        <w:rPr>
          <w:rStyle w:val="c0"/>
          <w:color w:val="343434"/>
          <w:sz w:val="28"/>
          <w:szCs w:val="28"/>
        </w:rPr>
        <w:t>взаимопомогают</w:t>
      </w:r>
      <w:proofErr w:type="spellEnd"/>
      <w:r>
        <w:rPr>
          <w:rStyle w:val="c0"/>
          <w:color w:val="343434"/>
          <w:sz w:val="28"/>
          <w:szCs w:val="28"/>
        </w:rPr>
        <w:t xml:space="preserve">, </w:t>
      </w:r>
      <w:r w:rsidR="00CD5E00">
        <w:rPr>
          <w:rStyle w:val="c0"/>
          <w:noProof/>
          <w:color w:val="343434"/>
          <w:sz w:val="28"/>
          <w:szCs w:val="28"/>
        </w:rPr>
        <w:drawing>
          <wp:anchor distT="0" distB="0" distL="114300" distR="114300" simplePos="0" relativeHeight="251660288" behindDoc="0" locked="0" layoutInCell="1" allowOverlap="1" wp14:anchorId="404971A6" wp14:editId="5C99CEDC">
            <wp:simplePos x="0" y="0"/>
            <wp:positionH relativeFrom="column">
              <wp:posOffset>3882390</wp:posOffset>
            </wp:positionH>
            <wp:positionV relativeFrom="paragraph">
              <wp:posOffset>537210</wp:posOffset>
            </wp:positionV>
            <wp:extent cx="1981200" cy="19812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pic:spPr>
                </pic:pic>
              </a:graphicData>
            </a:graphic>
          </wp:anchor>
        </w:drawing>
      </w:r>
      <w:r>
        <w:rPr>
          <w:rStyle w:val="c0"/>
          <w:color w:val="343434"/>
          <w:sz w:val="28"/>
          <w:szCs w:val="28"/>
        </w:rPr>
        <w:t>обижаются.</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sidRPr="00CD5E00">
        <w:rPr>
          <w:rStyle w:val="c0"/>
          <w:b/>
          <w:color w:val="343434"/>
          <w:sz w:val="28"/>
          <w:szCs w:val="28"/>
        </w:rPr>
        <w:t>Активная любознательность</w:t>
      </w:r>
      <w:r>
        <w:rPr>
          <w:rStyle w:val="c0"/>
          <w:color w:val="343434"/>
          <w:sz w:val="28"/>
          <w:szCs w:val="28"/>
        </w:rPr>
        <w:t xml:space="preserve"> заставляет детей 4-5 лет задавать взрослым самые разнообразные вопросы обо всём на свете. Они всё время говорят, что-то обсуждают, не замолкая </w:t>
      </w:r>
      <w:r>
        <w:rPr>
          <w:rStyle w:val="c0"/>
          <w:color w:val="343434"/>
          <w:sz w:val="28"/>
          <w:szCs w:val="28"/>
        </w:rPr>
        <w:lastRenderedPageBreak/>
        <w:t>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К 5 годам их начинает интересовать половая принадлежность, они задаются вопросом отличия мальчиков и девочек друг от друга.</w:t>
      </w:r>
    </w:p>
    <w:p w:rsidR="00D57740" w:rsidRDefault="00D57740" w:rsidP="00D57740">
      <w:pPr>
        <w:pStyle w:val="c1"/>
        <w:shd w:val="clear" w:color="auto" w:fill="FFFFFF"/>
        <w:spacing w:before="0" w:beforeAutospacing="0" w:after="0" w:afterAutospacing="0"/>
        <w:ind w:firstLine="850"/>
        <w:jc w:val="both"/>
        <w:rPr>
          <w:color w:val="000000"/>
          <w:sz w:val="20"/>
          <w:szCs w:val="20"/>
        </w:rPr>
      </w:pPr>
      <w:r>
        <w:rPr>
          <w:rStyle w:val="c0"/>
          <w:color w:val="343434"/>
          <w:sz w:val="28"/>
          <w:szCs w:val="28"/>
        </w:rPr>
        <w:t>Родители, знающие возрастные психологические особенности своих детей в 4-5 лет,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с психологическим, активно идёт интеллектуальное развитие, о котором нужно позаботиться особенно тщательно. Ведь от этого аспекта будет зависеть то, насколько успешен будет ребёнок в школе.</w:t>
      </w:r>
    </w:p>
    <w:p w:rsidR="00D57740" w:rsidRPr="00CD5E00" w:rsidRDefault="00D57740" w:rsidP="00D57740">
      <w:pPr>
        <w:pStyle w:val="c1"/>
        <w:shd w:val="clear" w:color="auto" w:fill="FFFFFF"/>
        <w:spacing w:before="0" w:beforeAutospacing="0" w:after="0" w:afterAutospacing="0"/>
        <w:ind w:firstLine="850"/>
        <w:jc w:val="both"/>
        <w:rPr>
          <w:i/>
          <w:color w:val="000000"/>
          <w:sz w:val="22"/>
          <w:szCs w:val="20"/>
        </w:rPr>
      </w:pPr>
      <w:r w:rsidRPr="00CD5E00">
        <w:rPr>
          <w:rStyle w:val="c4"/>
          <w:b/>
          <w:bCs/>
          <w:i/>
          <w:color w:val="343434"/>
          <w:sz w:val="32"/>
          <w:szCs w:val="28"/>
        </w:rPr>
        <w:t>Математические умения</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Определяет расположение предметов: сзади, посередине, справа, слева, вверху, внизу, спереди.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Знает основные фигуры геометрии: круг, овал, треугольник, квадрат, прямоугольник.</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Знает цифры от 0 до 9. Считает предметы, соотносит их количество с цифрой.</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Расставляет цифры в правильной последовательности и в обратной (от 1 до 5).</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Сравнивает разное количество предметов, понимает такие значения, как поровну, больше, меньше.</w:t>
      </w:r>
    </w:p>
    <w:p w:rsidR="00D57740" w:rsidRPr="00CD5E00" w:rsidRDefault="00D57740" w:rsidP="00D57740">
      <w:pPr>
        <w:pStyle w:val="c1"/>
        <w:shd w:val="clear" w:color="auto" w:fill="FFFFFF"/>
        <w:spacing w:before="0" w:beforeAutospacing="0" w:after="0" w:afterAutospacing="0"/>
        <w:ind w:firstLine="850"/>
        <w:jc w:val="both"/>
        <w:rPr>
          <w:i/>
          <w:color w:val="000000"/>
          <w:sz w:val="22"/>
          <w:szCs w:val="20"/>
        </w:rPr>
      </w:pPr>
      <w:r w:rsidRPr="00CD5E00">
        <w:rPr>
          <w:rStyle w:val="c4"/>
          <w:b/>
          <w:bCs/>
          <w:i/>
          <w:color w:val="343434"/>
          <w:sz w:val="32"/>
          <w:szCs w:val="28"/>
        </w:rPr>
        <w:t>Логическое мышление</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в словесно-логическое.</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Увеличивается объём памяти.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Повышается устойчивость внимания.</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Ребёнок находит отличия и сходства между картинками, предметами.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Складывает по образцу постройки (пирамидка, конструктор) без посторонней помощи.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Складывает разрезанную картинку в единое целое (частей должно быть от 2 до 4).</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Вкладывает недостающие фрагменты полотна, картинок.</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lastRenderedPageBreak/>
        <w:t>Называет обобщающим словом определённую группу предметов. Находит лишний предмет и пары.</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Подбирает противоположные слова.</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Видит на картинке предметы, неправильно изображённые, объясняет, что именно не так.</w:t>
      </w:r>
    </w:p>
    <w:p w:rsidR="00D57740" w:rsidRPr="00CD5E00" w:rsidRDefault="00D57740" w:rsidP="00D57740">
      <w:pPr>
        <w:pStyle w:val="c1"/>
        <w:shd w:val="clear" w:color="auto" w:fill="FFFFFF"/>
        <w:spacing w:before="0" w:beforeAutospacing="0" w:after="0" w:afterAutospacing="0"/>
        <w:ind w:firstLine="850"/>
        <w:jc w:val="both"/>
        <w:rPr>
          <w:i/>
          <w:color w:val="000000"/>
          <w:sz w:val="22"/>
          <w:szCs w:val="20"/>
        </w:rPr>
      </w:pPr>
      <w:r w:rsidRPr="00CD5E00">
        <w:rPr>
          <w:rStyle w:val="c4"/>
          <w:b/>
          <w:bCs/>
          <w:i/>
          <w:color w:val="343434"/>
          <w:sz w:val="32"/>
          <w:szCs w:val="28"/>
        </w:rPr>
        <w:t>Речевое развитие</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Использует тысячу слов, строит фразы из 5-9 слов. Ребёнка в 4-5 лет должны понимать не только родители, но и посторонние люди.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Знает особенности строения человека, что оно отличается от животного: называть части тела (ногти — когти, руки — лапы, волосы — шерсть).</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Употребляет множественное число.</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Находит предмет по описанию.</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Понимает значение предлогов.</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Знает профессии.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Поддерживает беседу: отвечает на вопросы, правильно их задаёт.</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Пересказывает содержание сказки, рассказа. Учит наизусть стихи, </w:t>
      </w:r>
      <w:proofErr w:type="spellStart"/>
      <w:r>
        <w:rPr>
          <w:rStyle w:val="c0"/>
          <w:color w:val="343434"/>
          <w:sz w:val="28"/>
          <w:szCs w:val="28"/>
        </w:rPr>
        <w:t>потешки</w:t>
      </w:r>
      <w:proofErr w:type="spellEnd"/>
      <w:r>
        <w:rPr>
          <w:rStyle w:val="c0"/>
          <w:color w:val="343434"/>
          <w:sz w:val="28"/>
          <w:szCs w:val="28"/>
        </w:rPr>
        <w:t>.</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Называет свои имя, фамилию, сколько лет, город, где живёт.</w:t>
      </w:r>
    </w:p>
    <w:p w:rsidR="00D57740" w:rsidRPr="00CD5E00" w:rsidRDefault="00CD5E00" w:rsidP="00D57740">
      <w:pPr>
        <w:pStyle w:val="c1"/>
        <w:shd w:val="clear" w:color="auto" w:fill="FFFFFF"/>
        <w:spacing w:before="0" w:beforeAutospacing="0" w:after="0" w:afterAutospacing="0"/>
        <w:ind w:firstLine="850"/>
        <w:jc w:val="both"/>
        <w:rPr>
          <w:i/>
          <w:color w:val="000000"/>
          <w:sz w:val="22"/>
          <w:szCs w:val="20"/>
        </w:rPr>
      </w:pPr>
      <w:r w:rsidRPr="00CD5E00">
        <w:rPr>
          <w:rStyle w:val="c0"/>
          <w:i/>
          <w:noProof/>
          <w:color w:val="343434"/>
          <w:sz w:val="32"/>
          <w:szCs w:val="28"/>
        </w:rPr>
        <w:drawing>
          <wp:anchor distT="0" distB="0" distL="114300" distR="114300" simplePos="0" relativeHeight="251658240" behindDoc="0" locked="0" layoutInCell="1" allowOverlap="1" wp14:anchorId="1B9944B1" wp14:editId="61ECFAE3">
            <wp:simplePos x="0" y="0"/>
            <wp:positionH relativeFrom="column">
              <wp:posOffset>3491865</wp:posOffset>
            </wp:positionH>
            <wp:positionV relativeFrom="paragraph">
              <wp:posOffset>145415</wp:posOffset>
            </wp:positionV>
            <wp:extent cx="2164080" cy="160337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1603375"/>
                    </a:xfrm>
                    <a:prstGeom prst="rect">
                      <a:avLst/>
                    </a:prstGeom>
                    <a:noFill/>
                  </pic:spPr>
                </pic:pic>
              </a:graphicData>
            </a:graphic>
          </wp:anchor>
        </w:drawing>
      </w:r>
      <w:r w:rsidR="00D57740" w:rsidRPr="00CD5E00">
        <w:rPr>
          <w:rStyle w:val="c4"/>
          <w:b/>
          <w:bCs/>
          <w:i/>
          <w:color w:val="343434"/>
          <w:sz w:val="32"/>
          <w:szCs w:val="28"/>
        </w:rPr>
        <w:t>Окружающий мир</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Различает овощи, фрукты и ягоды.</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Знает насекомых.</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Называет домашних животных.</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Угадывает времена года по картинкам, знает их приметы.</w:t>
      </w:r>
    </w:p>
    <w:p w:rsidR="00D57740" w:rsidRPr="00CD5E00" w:rsidRDefault="00D57740" w:rsidP="00D57740">
      <w:pPr>
        <w:pStyle w:val="c1"/>
        <w:shd w:val="clear" w:color="auto" w:fill="FFFFFF"/>
        <w:spacing w:before="0" w:beforeAutospacing="0" w:after="0" w:afterAutospacing="0"/>
        <w:ind w:firstLine="850"/>
        <w:jc w:val="both"/>
        <w:rPr>
          <w:i/>
          <w:color w:val="000000"/>
          <w:sz w:val="22"/>
          <w:szCs w:val="20"/>
        </w:rPr>
      </w:pPr>
      <w:r w:rsidRPr="00CD5E00">
        <w:rPr>
          <w:rStyle w:val="c4"/>
          <w:b/>
          <w:bCs/>
          <w:i/>
          <w:color w:val="343434"/>
          <w:sz w:val="32"/>
          <w:szCs w:val="28"/>
        </w:rPr>
        <w:t>Повседневные навыки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Застёгивает пуговки и молнии, сам развязывает шнурки, управляется с ложкой и вилкой.</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Нанизывает бусины и крупные пуговицы на нитку.</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Точно проводит линии, при этом не отрывая от бумаги карандаш, благодаря развитию сенсорных особенностей.</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Заштриховывает фигуры прямыми, ровными линиями, при этом не выходя за её контуры.</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Обводит и раскрашивает картинки, не выезжая за края.</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Различает правую и левую руку.</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С ребёнком можно заниматься дома самостоятельно, а можно нанять специалиста или записать в детский развивающий центр. Учитывая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rsidR="00D57740" w:rsidRPr="00CD5E00" w:rsidRDefault="00D57740" w:rsidP="00D57740">
      <w:pPr>
        <w:pStyle w:val="c1"/>
        <w:shd w:val="clear" w:color="auto" w:fill="FFFFFF"/>
        <w:spacing w:before="0" w:beforeAutospacing="0" w:after="0" w:afterAutospacing="0"/>
        <w:ind w:firstLine="850"/>
        <w:jc w:val="both"/>
        <w:rPr>
          <w:b/>
          <w:i/>
          <w:color w:val="000000"/>
          <w:sz w:val="22"/>
          <w:szCs w:val="20"/>
        </w:rPr>
      </w:pPr>
      <w:r w:rsidRPr="00CD5E00">
        <w:rPr>
          <w:rStyle w:val="c4"/>
          <w:b/>
          <w:bCs/>
          <w:i/>
          <w:color w:val="343434"/>
          <w:sz w:val="32"/>
          <w:szCs w:val="28"/>
        </w:rPr>
        <w:t>Физическое развитие</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Большое значение имеют возрастные особенности детей 4-5 лет в плане физического развития. Родители должны ориентироваться на показатели </w:t>
      </w:r>
      <w:r>
        <w:rPr>
          <w:rStyle w:val="c0"/>
          <w:color w:val="343434"/>
          <w:sz w:val="28"/>
          <w:szCs w:val="28"/>
        </w:rPr>
        <w:lastRenderedPageBreak/>
        <w:t>нормы, чтобы вовремя заметить отклонения и исправить их, если это возможно.</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Движение им по-прежнему необходимо.</w:t>
      </w:r>
    </w:p>
    <w:p w:rsidR="00D57740" w:rsidRDefault="00D57740" w:rsidP="00D57740">
      <w:pPr>
        <w:pStyle w:val="c1"/>
        <w:shd w:val="clear" w:color="auto" w:fill="FFFFFF"/>
        <w:spacing w:before="0" w:beforeAutospacing="0" w:after="0" w:afterAutospacing="0"/>
        <w:jc w:val="both"/>
        <w:rPr>
          <w:color w:val="000000"/>
          <w:sz w:val="20"/>
          <w:szCs w:val="20"/>
        </w:rPr>
      </w:pPr>
      <w:r>
        <w:rPr>
          <w:rStyle w:val="c2"/>
          <w:color w:val="000000"/>
          <w:sz w:val="28"/>
          <w:szCs w:val="28"/>
        </w:rPr>
        <w:t>Моторика активно развивается</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Ребёнок становится ловким и быстрым.</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rsidR="00D57740" w:rsidRDefault="00D57740" w:rsidP="00D57740">
      <w:pPr>
        <w:pStyle w:val="c1"/>
        <w:shd w:val="clear" w:color="auto" w:fill="FFFFFF"/>
        <w:spacing w:before="0" w:beforeAutospacing="0" w:after="0" w:afterAutospacing="0"/>
        <w:jc w:val="both"/>
        <w:rPr>
          <w:color w:val="000000"/>
          <w:sz w:val="20"/>
          <w:szCs w:val="20"/>
        </w:rPr>
      </w:pPr>
      <w:r w:rsidRPr="00CD5E00">
        <w:rPr>
          <w:rStyle w:val="c0"/>
          <w:b/>
          <w:color w:val="343434"/>
          <w:sz w:val="28"/>
          <w:szCs w:val="28"/>
        </w:rPr>
        <w:t>Средняя прибавка роста</w:t>
      </w:r>
      <w:r>
        <w:rPr>
          <w:rStyle w:val="c0"/>
          <w:color w:val="343434"/>
          <w:sz w:val="28"/>
          <w:szCs w:val="28"/>
        </w:rPr>
        <w:t xml:space="preserve"> за год должна составлять 5-7 см, массы тела — до 2 кг.</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Этот возраст называется «золотой порой» развития сенсорных способностей.</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Ещё одна физическая особенность этого возраста: хрусталик глаза отличается плоской формой — поэтому отмечается развитие дальнозоркости.</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Барабанная перепонка в этом возрасте нежна и легкоранима. Отсюда — особая чувствительность к шуму.</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Усиливается эффективность воспитательных мер, направленных на нервные процессы.</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Быстрое образование условно-рефлекторных связей.</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lastRenderedPageBreak/>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rsidR="00D57740" w:rsidRPr="00615101" w:rsidRDefault="00615101" w:rsidP="00D57740">
      <w:pPr>
        <w:pStyle w:val="c1"/>
        <w:shd w:val="clear" w:color="auto" w:fill="FFFFFF"/>
        <w:spacing w:before="0" w:beforeAutospacing="0" w:after="0" w:afterAutospacing="0"/>
        <w:ind w:firstLine="850"/>
        <w:jc w:val="both"/>
        <w:rPr>
          <w:i/>
          <w:color w:val="000000"/>
          <w:sz w:val="22"/>
          <w:szCs w:val="20"/>
        </w:rPr>
      </w:pPr>
      <w:r>
        <w:rPr>
          <w:rStyle w:val="c4"/>
          <w:b/>
          <w:bCs/>
          <w:i/>
          <w:color w:val="343434"/>
          <w:sz w:val="32"/>
          <w:szCs w:val="28"/>
        </w:rPr>
        <w:t>Вам как родителям необходимо!</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Психологи и педагоги советуют в этом возрасте построить отношения со своим малышом следующим образом.</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Сдержанно реагируйте на справедливую обиду и гнев ребёнка.</w:t>
      </w:r>
    </w:p>
    <w:p w:rsidR="00D57740" w:rsidRDefault="00D57740"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Рассказывайте ему о своих чувствах, переживаниях. Так он будет лучше понимать вас и окружающих людей.</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Разбирайте с ним особенности и детали любых сложных этических ситуаций, в которые он попадает во дворе и в детском саду.</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Ребёнку 4-5 лет не нужно рассказывать страшные истории, показывать ужастики, рассуждать о смерти и болезнях.</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Интересуйтесь творческими особенностями и успехами своего малыша. Но не критикуйте.</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bookmarkStart w:id="0" w:name="_GoBack"/>
      <w:bookmarkEnd w:id="0"/>
      <w:r w:rsidR="00D57740">
        <w:rPr>
          <w:rStyle w:val="c0"/>
          <w:color w:val="343434"/>
          <w:sz w:val="28"/>
          <w:szCs w:val="28"/>
        </w:rPr>
        <w:t>Разрешайте ему как можно больше играть со своими сверстниками.</w:t>
      </w:r>
    </w:p>
    <w:p w:rsidR="00D57740" w:rsidRDefault="00CD5E00" w:rsidP="00D57740">
      <w:pPr>
        <w:pStyle w:val="c1"/>
        <w:shd w:val="clear" w:color="auto" w:fill="FFFFFF"/>
        <w:spacing w:before="0" w:beforeAutospacing="0" w:after="0" w:afterAutospacing="0"/>
        <w:jc w:val="both"/>
        <w:rPr>
          <w:color w:val="000000"/>
          <w:sz w:val="20"/>
          <w:szCs w:val="20"/>
        </w:rPr>
      </w:pPr>
      <w:r>
        <w:rPr>
          <w:rStyle w:val="c0"/>
          <w:noProof/>
          <w:color w:val="343434"/>
          <w:sz w:val="28"/>
          <w:szCs w:val="28"/>
        </w:rPr>
        <w:drawing>
          <wp:anchor distT="0" distB="0" distL="114300" distR="114300" simplePos="0" relativeHeight="251659264" behindDoc="0" locked="0" layoutInCell="1" allowOverlap="1" wp14:anchorId="6DF4FE9F" wp14:editId="6AD91EE8">
            <wp:simplePos x="0" y="0"/>
            <wp:positionH relativeFrom="column">
              <wp:posOffset>3263265</wp:posOffset>
            </wp:positionH>
            <wp:positionV relativeFrom="paragraph">
              <wp:posOffset>163830</wp:posOffset>
            </wp:positionV>
            <wp:extent cx="2466340" cy="2338070"/>
            <wp:effectExtent l="0" t="0" r="0" b="508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340" cy="2338070"/>
                    </a:xfrm>
                    <a:prstGeom prst="rect">
                      <a:avLst/>
                    </a:prstGeom>
                    <a:noFill/>
                  </pic:spPr>
                </pic:pic>
              </a:graphicData>
            </a:graphic>
            <wp14:sizeRelH relativeFrom="margin">
              <wp14:pctWidth>0</wp14:pctWidth>
            </wp14:sizeRelH>
            <wp14:sizeRelV relativeFrom="margin">
              <wp14:pctHeight>0</wp14:pctHeight>
            </wp14:sizeRelV>
          </wp:anchor>
        </w:drawing>
      </w:r>
      <w:r w:rsidR="00D57740">
        <w:rPr>
          <w:rStyle w:val="c0"/>
          <w:color w:val="343434"/>
          <w:sz w:val="28"/>
          <w:szCs w:val="28"/>
        </w:rPr>
        <w:t>Отвечайте на любые вопросы, интересуйтесь его мнением. Подскажите способы самостоятельного поиска информации.</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Играйте с ним дома.</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Читайте книги.</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Закрепляйте любые полученные знания.</w:t>
      </w:r>
    </w:p>
    <w:p w:rsidR="00D57740" w:rsidRDefault="00615101" w:rsidP="00D57740">
      <w:pPr>
        <w:pStyle w:val="c1"/>
        <w:shd w:val="clear" w:color="auto" w:fill="FFFFFF"/>
        <w:spacing w:before="0" w:beforeAutospacing="0" w:after="0" w:afterAutospacing="0"/>
        <w:jc w:val="both"/>
        <w:rPr>
          <w:color w:val="000000"/>
          <w:sz w:val="20"/>
          <w:szCs w:val="20"/>
        </w:rPr>
      </w:pPr>
      <w:r>
        <w:rPr>
          <w:rStyle w:val="c0"/>
          <w:color w:val="343434"/>
          <w:sz w:val="28"/>
          <w:szCs w:val="28"/>
        </w:rPr>
        <w:t xml:space="preserve">              </w:t>
      </w:r>
      <w:r w:rsidR="00D57740">
        <w:rPr>
          <w:rStyle w:val="c0"/>
          <w:color w:val="343434"/>
          <w:sz w:val="28"/>
          <w:szCs w:val="28"/>
        </w:rPr>
        <w:t>Те родители, которые заботятся о становлении полноценной личности ребёнка, должны иметь в виду все выше перечисленные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8C56E9" w:rsidRDefault="008C56E9"/>
    <w:sectPr w:rsidR="008C56E9" w:rsidSect="00CD5E00">
      <w:pgSz w:w="11906" w:h="16838"/>
      <w:pgMar w:top="1134" w:right="1274"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5"/>
    <w:rsid w:val="00615101"/>
    <w:rsid w:val="008C56E9"/>
    <w:rsid w:val="00CD5E00"/>
    <w:rsid w:val="00D57740"/>
    <w:rsid w:val="00EB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181DC6E-7D7F-46BC-BEC2-1A33FBC7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57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57740"/>
  </w:style>
  <w:style w:type="paragraph" w:customStyle="1" w:styleId="c1">
    <w:name w:val="c1"/>
    <w:basedOn w:val="a"/>
    <w:rsid w:val="00D57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7740"/>
  </w:style>
  <w:style w:type="character" w:customStyle="1" w:styleId="c2">
    <w:name w:val="c2"/>
    <w:basedOn w:val="a0"/>
    <w:rsid w:val="00D57740"/>
  </w:style>
  <w:style w:type="character" w:customStyle="1" w:styleId="c4">
    <w:name w:val="c4"/>
    <w:basedOn w:val="a0"/>
    <w:rsid w:val="00D5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1563</Words>
  <Characters>8914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2024-11-12T09:45:00Z</dcterms:created>
  <dcterms:modified xsi:type="dcterms:W3CDTF">2024-11-12T10:11:00Z</dcterms:modified>
</cp:coreProperties>
</file>